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7A660" w14:textId="3632E071" w:rsidR="00AB0396" w:rsidRDefault="00B372FC" w:rsidP="00024D89">
      <w:pPr>
        <w:jc w:val="both"/>
        <w:rPr>
          <w:rFonts w:ascii="Franklin Gothic Book" w:hAnsi="Franklin Gothic Book" w:cs="Tahoma"/>
          <w:b/>
          <w:bCs/>
          <w:sz w:val="20"/>
          <w:szCs w:val="20"/>
        </w:rPr>
      </w:pPr>
      <w:r w:rsidRPr="006F0CFE">
        <w:rPr>
          <w:rFonts w:ascii="Franklin Gothic Book" w:hAnsi="Franklin Gothic Book" w:cs="Tahoma"/>
          <w:b/>
          <w:bCs/>
          <w:sz w:val="20"/>
          <w:szCs w:val="20"/>
        </w:rPr>
        <w:t>Ref</w:t>
      </w:r>
      <w:r w:rsidR="000B36BE" w:rsidRPr="00B22935">
        <w:rPr>
          <w:rFonts w:ascii="Franklin Gothic Book" w:hAnsi="Franklin Gothic Book" w:cs="Tahoma"/>
          <w:b/>
          <w:bCs/>
          <w:sz w:val="20"/>
          <w:szCs w:val="20"/>
        </w:rPr>
        <w:t xml:space="preserve">: </w:t>
      </w:r>
      <w:r w:rsidR="00FD34E9" w:rsidRPr="00FD34E9">
        <w:rPr>
          <w:rFonts w:ascii="Franklin Gothic Book" w:hAnsi="Franklin Gothic Book" w:cs="Tahoma"/>
          <w:b/>
          <w:bCs/>
          <w:sz w:val="20"/>
          <w:szCs w:val="20"/>
        </w:rPr>
        <w:t>BRAC</w:t>
      </w:r>
      <w:r w:rsidR="00695A7B">
        <w:rPr>
          <w:rFonts w:ascii="Franklin Gothic Book" w:hAnsi="Franklin Gothic Book" w:cs="Tahoma"/>
          <w:b/>
          <w:bCs/>
          <w:sz w:val="20"/>
          <w:szCs w:val="20"/>
        </w:rPr>
        <w:t xml:space="preserve"> </w:t>
      </w:r>
      <w:r w:rsidR="00FD34E9" w:rsidRPr="00FD34E9">
        <w:rPr>
          <w:rFonts w:ascii="Franklin Gothic Book" w:hAnsi="Franklin Gothic Book" w:cs="Tahoma"/>
          <w:b/>
          <w:bCs/>
          <w:sz w:val="20"/>
          <w:szCs w:val="20"/>
        </w:rPr>
        <w:t>BANK/Proc/RFQ/Y25/331</w:t>
      </w:r>
      <w:r w:rsidR="003060E6">
        <w:rPr>
          <w:rFonts w:ascii="Franklin Gothic Book" w:hAnsi="Franklin Gothic Book" w:cs="Tahoma"/>
          <w:b/>
          <w:bCs/>
          <w:sz w:val="20"/>
          <w:szCs w:val="20"/>
        </w:rPr>
        <w:t xml:space="preserve"> </w:t>
      </w:r>
      <w:r w:rsidR="00FD34E9">
        <w:rPr>
          <w:rFonts w:ascii="Franklin Gothic Book" w:hAnsi="Franklin Gothic Book" w:cs="Tahoma"/>
          <w:b/>
          <w:bCs/>
          <w:sz w:val="20"/>
          <w:szCs w:val="20"/>
        </w:rPr>
        <w:t>(</w:t>
      </w:r>
      <w:r w:rsidR="00695A7B" w:rsidRPr="00695A7B">
        <w:rPr>
          <w:rFonts w:ascii="Franklin Gothic Book" w:hAnsi="Franklin Gothic Book" w:cs="Tahoma"/>
          <w:b/>
          <w:bCs/>
          <w:sz w:val="20"/>
          <w:szCs w:val="20"/>
        </w:rPr>
        <w:t>2000002964</w:t>
      </w:r>
      <w:r w:rsidR="00FD34E9">
        <w:rPr>
          <w:rFonts w:ascii="Franklin Gothic Book" w:hAnsi="Franklin Gothic Book" w:cs="Tahoma"/>
          <w:b/>
          <w:bCs/>
          <w:sz w:val="20"/>
          <w:szCs w:val="20"/>
        </w:rPr>
        <w:t>)</w:t>
      </w:r>
    </w:p>
    <w:p w14:paraId="29767C2F" w14:textId="77777777" w:rsidR="00024D89" w:rsidRPr="003D3EDA" w:rsidRDefault="00024D89" w:rsidP="00024D89">
      <w:pPr>
        <w:jc w:val="both"/>
        <w:rPr>
          <w:rFonts w:ascii="Franklin Gothic Book" w:hAnsi="Franklin Gothic Book" w:cs="Tahoma"/>
          <w:b/>
          <w:bCs/>
          <w:sz w:val="20"/>
          <w:szCs w:val="20"/>
          <w:highlight w:val="yellow"/>
        </w:rPr>
      </w:pPr>
    </w:p>
    <w:p w14:paraId="4186D03F" w14:textId="55574152" w:rsidR="009F6104" w:rsidRPr="006F0CFE" w:rsidRDefault="00924904" w:rsidP="00AB0396">
      <w:pPr>
        <w:autoSpaceDE w:val="0"/>
        <w:autoSpaceDN w:val="0"/>
        <w:jc w:val="both"/>
        <w:rPr>
          <w:rFonts w:ascii="Franklin Gothic Book" w:hAnsi="Franklin Gothic Book" w:cs="Tahoma"/>
          <w:b/>
          <w:bCs/>
          <w:color w:val="000000"/>
          <w:sz w:val="20"/>
          <w:szCs w:val="20"/>
        </w:rPr>
      </w:pPr>
      <w:r w:rsidRPr="00024D89">
        <w:rPr>
          <w:rFonts w:ascii="Franklin Gothic Book" w:hAnsi="Franklin Gothic Book" w:cs="Tahoma"/>
          <w:b/>
          <w:bCs/>
          <w:sz w:val="20"/>
          <w:szCs w:val="20"/>
        </w:rPr>
        <w:t>Dated:</w:t>
      </w:r>
      <w:r w:rsidR="00D1065C" w:rsidRPr="00024D89">
        <w:rPr>
          <w:rFonts w:ascii="Franklin Gothic Book" w:hAnsi="Franklin Gothic Book" w:cs="Tahoma"/>
          <w:b/>
          <w:bCs/>
          <w:sz w:val="20"/>
          <w:szCs w:val="20"/>
        </w:rPr>
        <w:t xml:space="preserve"> </w:t>
      </w:r>
      <w:r w:rsidR="00160704">
        <w:rPr>
          <w:rFonts w:ascii="Franklin Gothic Book" w:hAnsi="Franklin Gothic Book" w:cs="Tahoma"/>
          <w:b/>
          <w:bCs/>
          <w:sz w:val="20"/>
          <w:szCs w:val="20"/>
        </w:rPr>
        <w:t>0</w:t>
      </w:r>
      <w:r w:rsidR="00CB71AC">
        <w:rPr>
          <w:rFonts w:ascii="Franklin Gothic Book" w:hAnsi="Franklin Gothic Book" w:cs="Tahoma"/>
          <w:b/>
          <w:bCs/>
          <w:sz w:val="20"/>
          <w:szCs w:val="20"/>
        </w:rPr>
        <w:t>6 Oct 2025</w:t>
      </w:r>
    </w:p>
    <w:p w14:paraId="6BEFCB10" w14:textId="77777777" w:rsidR="006F0FE1" w:rsidRPr="006F0CFE" w:rsidRDefault="006F0FE1" w:rsidP="00AB0396">
      <w:pPr>
        <w:autoSpaceDE w:val="0"/>
        <w:autoSpaceDN w:val="0"/>
        <w:jc w:val="both"/>
        <w:rPr>
          <w:rFonts w:ascii="Franklin Gothic Book" w:hAnsi="Franklin Gothic Book" w:cs="Tahoma"/>
          <w:color w:val="000000"/>
          <w:sz w:val="20"/>
          <w:szCs w:val="20"/>
        </w:rPr>
      </w:pPr>
    </w:p>
    <w:p w14:paraId="74EC27D6" w14:textId="0447EBBB" w:rsidR="00B671EE" w:rsidRDefault="00AB0396" w:rsidP="00B671EE">
      <w:pPr>
        <w:autoSpaceDE w:val="0"/>
        <w:autoSpaceDN w:val="0"/>
        <w:jc w:val="both"/>
        <w:rPr>
          <w:rFonts w:ascii="Franklin Gothic Book" w:hAnsi="Franklin Gothic Book" w:cs="Tahoma"/>
          <w:b/>
          <w:bCs/>
          <w:sz w:val="20"/>
          <w:szCs w:val="20"/>
        </w:rPr>
      </w:pPr>
      <w:r w:rsidRPr="006F0CFE">
        <w:rPr>
          <w:rFonts w:ascii="Franklin Gothic Book" w:hAnsi="Franklin Gothic Book" w:cs="Tahoma"/>
          <w:b/>
          <w:bCs/>
          <w:sz w:val="20"/>
          <w:szCs w:val="20"/>
        </w:rPr>
        <w:t xml:space="preserve">Subject: </w:t>
      </w:r>
      <w:r w:rsidR="00B4597E" w:rsidRPr="006F0CFE">
        <w:rPr>
          <w:rFonts w:ascii="Franklin Gothic Book" w:hAnsi="Franklin Gothic Book" w:cs="Tahoma"/>
          <w:b/>
          <w:bCs/>
          <w:sz w:val="20"/>
          <w:szCs w:val="20"/>
        </w:rPr>
        <w:t xml:space="preserve">Request for </w:t>
      </w:r>
      <w:r w:rsidR="008A1F64" w:rsidRPr="006F0CFE">
        <w:rPr>
          <w:rFonts w:ascii="Franklin Gothic Book" w:hAnsi="Franklin Gothic Book" w:cs="Tahoma"/>
          <w:b/>
          <w:bCs/>
          <w:sz w:val="20"/>
          <w:szCs w:val="20"/>
        </w:rPr>
        <w:t>Quotation (RFQ</w:t>
      </w:r>
      <w:r w:rsidR="00801901" w:rsidRPr="006F0CFE">
        <w:rPr>
          <w:rFonts w:ascii="Franklin Gothic Book" w:hAnsi="Franklin Gothic Book" w:cs="Tahoma"/>
          <w:b/>
          <w:bCs/>
          <w:sz w:val="20"/>
          <w:szCs w:val="20"/>
        </w:rPr>
        <w:t>)</w:t>
      </w:r>
      <w:r w:rsidR="00801901">
        <w:rPr>
          <w:rFonts w:ascii="Franklin Gothic Book" w:hAnsi="Franklin Gothic Book" w:cs="Tahoma"/>
          <w:b/>
          <w:bCs/>
          <w:sz w:val="20"/>
          <w:szCs w:val="20"/>
        </w:rPr>
        <w:t xml:space="preserve"> for</w:t>
      </w:r>
      <w:r w:rsidR="005731B6">
        <w:rPr>
          <w:rFonts w:ascii="Franklin Gothic Book" w:hAnsi="Franklin Gothic Book" w:cs="Tahoma"/>
          <w:b/>
          <w:bCs/>
          <w:sz w:val="20"/>
          <w:szCs w:val="20"/>
        </w:rPr>
        <w:t xml:space="preserve"> supply &amp; installation </w:t>
      </w:r>
      <w:r w:rsidR="00E2434B">
        <w:rPr>
          <w:rFonts w:ascii="Franklin Gothic Book" w:hAnsi="Franklin Gothic Book" w:cs="Tahoma"/>
          <w:b/>
          <w:bCs/>
          <w:sz w:val="20"/>
          <w:szCs w:val="20"/>
        </w:rPr>
        <w:t xml:space="preserve">of </w:t>
      </w:r>
      <w:r w:rsidR="00CB71AC" w:rsidRPr="00CB71AC">
        <w:rPr>
          <w:rFonts w:ascii="Franklin Gothic Book" w:hAnsi="Franklin Gothic Book" w:cs="Tahoma"/>
          <w:b/>
          <w:bCs/>
          <w:sz w:val="20"/>
          <w:szCs w:val="20"/>
        </w:rPr>
        <w:t xml:space="preserve">On Grid </w:t>
      </w:r>
      <w:r w:rsidR="00CB71AC">
        <w:rPr>
          <w:rFonts w:ascii="Franklin Gothic Book" w:hAnsi="Franklin Gothic Book" w:cs="Tahoma"/>
          <w:b/>
          <w:bCs/>
          <w:sz w:val="20"/>
          <w:szCs w:val="20"/>
        </w:rPr>
        <w:t>Solar System – 300Wp, 500Wp and 1000Wp</w:t>
      </w:r>
    </w:p>
    <w:p w14:paraId="2ECEF5F1" w14:textId="77777777" w:rsidR="0044475F" w:rsidRPr="006F0CFE" w:rsidRDefault="0044475F" w:rsidP="00B671EE">
      <w:pPr>
        <w:autoSpaceDE w:val="0"/>
        <w:autoSpaceDN w:val="0"/>
        <w:jc w:val="both"/>
        <w:rPr>
          <w:rFonts w:ascii="Franklin Gothic Book" w:hAnsi="Franklin Gothic Book" w:cs="Tahoma"/>
          <w:b/>
          <w:bCs/>
          <w:sz w:val="20"/>
          <w:szCs w:val="20"/>
        </w:rPr>
      </w:pPr>
    </w:p>
    <w:p w14:paraId="22C136BA" w14:textId="77777777" w:rsidR="00AB0396" w:rsidRPr="006F0CFE" w:rsidRDefault="00AB0396" w:rsidP="00AB0396">
      <w:pPr>
        <w:autoSpaceDE w:val="0"/>
        <w:autoSpaceDN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Dear Sir:</w:t>
      </w:r>
    </w:p>
    <w:p w14:paraId="695D4C51" w14:textId="77777777" w:rsidR="00AB0396" w:rsidRPr="006F0CFE" w:rsidRDefault="00AB0396" w:rsidP="00AB0396">
      <w:pPr>
        <w:autoSpaceDE w:val="0"/>
        <w:autoSpaceDN w:val="0"/>
        <w:jc w:val="both"/>
        <w:rPr>
          <w:rFonts w:ascii="Franklin Gothic Book" w:hAnsi="Franklin Gothic Book" w:cs="Tahoma"/>
          <w:color w:val="000000"/>
          <w:sz w:val="20"/>
          <w:szCs w:val="20"/>
        </w:rPr>
      </w:pPr>
    </w:p>
    <w:p w14:paraId="3B45BBF5" w14:textId="3B601B19" w:rsidR="00FD403F" w:rsidRPr="006F0CFE" w:rsidRDefault="00FD403F" w:rsidP="00FD403F">
      <w:pPr>
        <w:pStyle w:val="Default"/>
        <w:jc w:val="both"/>
        <w:rPr>
          <w:rFonts w:ascii="Franklin Gothic Book" w:hAnsi="Franklin Gothic Book" w:cs="Tahoma"/>
          <w:sz w:val="20"/>
          <w:szCs w:val="20"/>
        </w:rPr>
      </w:pPr>
      <w:r w:rsidRPr="006F0CFE">
        <w:rPr>
          <w:rFonts w:ascii="Franklin Gothic Book" w:hAnsi="Franklin Gothic Book" w:cs="Tahoma"/>
          <w:sz w:val="20"/>
          <w:szCs w:val="20"/>
        </w:rPr>
        <w:t xml:space="preserve">BRAC Bank </w:t>
      </w:r>
      <w:r w:rsidR="00792480">
        <w:rPr>
          <w:rFonts w:ascii="Franklin Gothic Book" w:hAnsi="Franklin Gothic Book" w:cs="Tahoma"/>
          <w:sz w:val="20"/>
          <w:szCs w:val="20"/>
        </w:rPr>
        <w:t>PLC</w:t>
      </w:r>
      <w:r w:rsidRPr="006F0CFE">
        <w:rPr>
          <w:rFonts w:ascii="Franklin Gothic Book" w:hAnsi="Franklin Gothic Book" w:cs="Tahoma"/>
          <w:sz w:val="20"/>
          <w:szCs w:val="20"/>
        </w:rPr>
        <w:t xml:space="preserve"> invites </w:t>
      </w:r>
      <w:r w:rsidR="002D241C">
        <w:rPr>
          <w:rFonts w:ascii="Franklin Gothic Book" w:hAnsi="Franklin Gothic Book" w:cs="Tahoma"/>
          <w:sz w:val="20"/>
          <w:szCs w:val="20"/>
        </w:rPr>
        <w:t xml:space="preserve">Techno -Financial </w:t>
      </w:r>
      <w:r w:rsidRPr="006F0CFE">
        <w:rPr>
          <w:rFonts w:ascii="Franklin Gothic Book" w:hAnsi="Franklin Gothic Book" w:cs="Tahoma"/>
          <w:sz w:val="20"/>
          <w:szCs w:val="20"/>
        </w:rPr>
        <w:t xml:space="preserve">proposals for the </w:t>
      </w:r>
      <w:r w:rsidR="0039199D" w:rsidRPr="006F0CFE">
        <w:rPr>
          <w:rFonts w:ascii="Franklin Gothic Book" w:hAnsi="Franklin Gothic Book" w:cs="Tahoma"/>
          <w:sz w:val="20"/>
          <w:szCs w:val="20"/>
        </w:rPr>
        <w:t xml:space="preserve">requirement </w:t>
      </w:r>
      <w:r w:rsidRPr="006F0CFE">
        <w:rPr>
          <w:rFonts w:ascii="Franklin Gothic Book" w:hAnsi="Franklin Gothic Book" w:cs="Tahoma"/>
          <w:sz w:val="20"/>
          <w:szCs w:val="20"/>
        </w:rPr>
        <w:t>mentioned in the RF</w:t>
      </w:r>
      <w:r w:rsidR="00A82321" w:rsidRPr="006F0CFE">
        <w:rPr>
          <w:rFonts w:ascii="Franklin Gothic Book" w:hAnsi="Franklin Gothic Book" w:cs="Tahoma"/>
          <w:sz w:val="20"/>
          <w:szCs w:val="20"/>
        </w:rPr>
        <w:t>Q</w:t>
      </w:r>
      <w:r w:rsidRPr="006F0CFE">
        <w:rPr>
          <w:rFonts w:ascii="Franklin Gothic Book" w:hAnsi="Franklin Gothic Book" w:cs="Tahoma"/>
          <w:sz w:val="20"/>
          <w:szCs w:val="20"/>
        </w:rPr>
        <w:t xml:space="preserve"> from reputed Companies having experiences in </w:t>
      </w:r>
      <w:r w:rsidR="001D7B11">
        <w:rPr>
          <w:rFonts w:ascii="Franklin Gothic Book" w:hAnsi="Franklin Gothic Book" w:cs="Tahoma"/>
          <w:sz w:val="20"/>
          <w:szCs w:val="20"/>
        </w:rPr>
        <w:t>same type of jobs</w:t>
      </w:r>
      <w:r w:rsidRPr="006F0CFE">
        <w:rPr>
          <w:rFonts w:ascii="Franklin Gothic Book" w:hAnsi="Franklin Gothic Book" w:cs="Tahoma"/>
          <w:sz w:val="20"/>
          <w:szCs w:val="20"/>
        </w:rPr>
        <w:t xml:space="preserve">. </w:t>
      </w:r>
    </w:p>
    <w:p w14:paraId="7D487B7E" w14:textId="77777777" w:rsidR="005B68CB" w:rsidRPr="006F0CFE" w:rsidRDefault="005B68CB" w:rsidP="00FD403F">
      <w:pPr>
        <w:pStyle w:val="Default"/>
        <w:jc w:val="both"/>
        <w:rPr>
          <w:rFonts w:ascii="Franklin Gothic Book" w:hAnsi="Franklin Gothic Book" w:cs="Tahoma"/>
          <w:sz w:val="20"/>
          <w:szCs w:val="20"/>
        </w:rPr>
      </w:pPr>
    </w:p>
    <w:p w14:paraId="60B69AA4" w14:textId="77777777" w:rsidR="005B68CB" w:rsidRPr="006F0CFE" w:rsidRDefault="00CF6F5A" w:rsidP="005B68CB">
      <w:pPr>
        <w:rPr>
          <w:rStyle w:val="Hyperlink"/>
          <w:rFonts w:ascii="Franklin Gothic Book" w:hAnsi="Franklin Gothic Book" w:cs="Tahoma"/>
          <w:color w:val="auto"/>
          <w:sz w:val="20"/>
          <w:szCs w:val="20"/>
        </w:rPr>
      </w:pPr>
      <w:r w:rsidRPr="006F0CFE">
        <w:rPr>
          <w:rStyle w:val="Hyperlink"/>
          <w:rFonts w:ascii="Franklin Gothic Book" w:hAnsi="Franklin Gothic Book" w:cs="Tahoma"/>
          <w:color w:val="auto"/>
          <w:sz w:val="20"/>
          <w:szCs w:val="20"/>
        </w:rPr>
        <w:t>Please check following</w:t>
      </w:r>
      <w:r w:rsidR="00B34054" w:rsidRPr="006F0CFE">
        <w:rPr>
          <w:rStyle w:val="Hyperlink"/>
          <w:rFonts w:ascii="Franklin Gothic Book" w:hAnsi="Franklin Gothic Book" w:cs="Tahoma"/>
          <w:color w:val="auto"/>
          <w:sz w:val="20"/>
          <w:szCs w:val="20"/>
        </w:rPr>
        <w:t xml:space="preserve"> attached</w:t>
      </w:r>
      <w:r w:rsidRPr="006F0CFE">
        <w:rPr>
          <w:rStyle w:val="Hyperlink"/>
          <w:rFonts w:ascii="Franklin Gothic Book" w:hAnsi="Franklin Gothic Book" w:cs="Tahoma"/>
          <w:color w:val="auto"/>
          <w:sz w:val="20"/>
          <w:szCs w:val="20"/>
        </w:rPr>
        <w:t xml:space="preserve"> files for detail scope and </w:t>
      </w:r>
      <w:r w:rsidR="00132079" w:rsidRPr="006F0CFE">
        <w:rPr>
          <w:rStyle w:val="Hyperlink"/>
          <w:rFonts w:ascii="Franklin Gothic Book" w:hAnsi="Franklin Gothic Book" w:cs="Tahoma"/>
          <w:color w:val="auto"/>
          <w:sz w:val="20"/>
          <w:szCs w:val="20"/>
        </w:rPr>
        <w:t xml:space="preserve">instruction for </w:t>
      </w:r>
      <w:r w:rsidR="00B431DA" w:rsidRPr="006F0CFE">
        <w:rPr>
          <w:rStyle w:val="Hyperlink"/>
          <w:rFonts w:ascii="Franklin Gothic Book" w:hAnsi="Franklin Gothic Book" w:cs="Tahoma"/>
          <w:color w:val="auto"/>
          <w:sz w:val="20"/>
          <w:szCs w:val="20"/>
        </w:rPr>
        <w:t>your response</w:t>
      </w:r>
    </w:p>
    <w:p w14:paraId="585767CF" w14:textId="77777777" w:rsidR="00F72800" w:rsidRPr="00613F76" w:rsidRDefault="00F72800" w:rsidP="00BF1013">
      <w:pPr>
        <w:pStyle w:val="Default"/>
        <w:ind w:left="720"/>
        <w:jc w:val="both"/>
        <w:rPr>
          <w:rFonts w:ascii="Franklin Gothic Book" w:hAnsi="Franklin Gothic Book" w:cs="Tahoma"/>
          <w:sz w:val="20"/>
          <w:szCs w:val="20"/>
        </w:rPr>
      </w:pPr>
    </w:p>
    <w:p w14:paraId="2C364F0F" w14:textId="77777777" w:rsidR="00F72800" w:rsidRPr="00024D89" w:rsidRDefault="00BF1013" w:rsidP="00024D89">
      <w:pPr>
        <w:pStyle w:val="Default"/>
        <w:numPr>
          <w:ilvl w:val="0"/>
          <w:numId w:val="24"/>
        </w:numPr>
        <w:jc w:val="both"/>
        <w:rPr>
          <w:rFonts w:ascii="Franklin Gothic Book" w:hAnsi="Franklin Gothic Book" w:cs="Tahoma"/>
          <w:sz w:val="20"/>
          <w:szCs w:val="20"/>
        </w:rPr>
      </w:pPr>
      <w:r w:rsidRPr="00024D89">
        <w:rPr>
          <w:rFonts w:ascii="Franklin Gothic Book" w:hAnsi="Franklin Gothic Book" w:cs="Tahoma"/>
          <w:sz w:val="20"/>
          <w:szCs w:val="20"/>
        </w:rPr>
        <w:t>Annexure 1</w:t>
      </w:r>
      <w:r w:rsidR="00613F76" w:rsidRPr="00024D89">
        <w:rPr>
          <w:rFonts w:ascii="Franklin Gothic Book" w:hAnsi="Franklin Gothic Book" w:cs="Tahoma"/>
          <w:sz w:val="20"/>
          <w:szCs w:val="20"/>
        </w:rPr>
        <w:t xml:space="preserve">: </w:t>
      </w:r>
      <w:r w:rsidR="00920894" w:rsidRPr="00024D89">
        <w:rPr>
          <w:rFonts w:ascii="Franklin Gothic Book" w:hAnsi="Franklin Gothic Book" w:cs="Tahoma"/>
          <w:sz w:val="20"/>
          <w:szCs w:val="20"/>
        </w:rPr>
        <w:t>Instruction to bidder</w:t>
      </w:r>
    </w:p>
    <w:p w14:paraId="3A83CAA4" w14:textId="77777777" w:rsidR="00EB1CF1" w:rsidRDefault="00317C89" w:rsidP="003B1B96">
      <w:pPr>
        <w:pStyle w:val="Default"/>
        <w:numPr>
          <w:ilvl w:val="0"/>
          <w:numId w:val="24"/>
        </w:numPr>
        <w:jc w:val="both"/>
        <w:rPr>
          <w:rFonts w:ascii="Franklin Gothic Book" w:hAnsi="Franklin Gothic Book" w:cs="Tahoma"/>
          <w:sz w:val="20"/>
          <w:szCs w:val="20"/>
        </w:rPr>
      </w:pPr>
      <w:r w:rsidRPr="00EB1CF1">
        <w:rPr>
          <w:rFonts w:ascii="Franklin Gothic Book" w:hAnsi="Franklin Gothic Book" w:cs="Tahoma"/>
          <w:sz w:val="20"/>
          <w:szCs w:val="20"/>
        </w:rPr>
        <w:t>Annexure 2</w:t>
      </w:r>
      <w:r w:rsidR="001D7B11" w:rsidRPr="00EB1CF1">
        <w:rPr>
          <w:rFonts w:ascii="Franklin Gothic Book" w:hAnsi="Franklin Gothic Book" w:cs="Tahoma"/>
          <w:sz w:val="20"/>
          <w:szCs w:val="20"/>
        </w:rPr>
        <w:t xml:space="preserve">: </w:t>
      </w:r>
      <w:r w:rsidR="00F12EBB">
        <w:rPr>
          <w:rFonts w:ascii="Franklin Gothic Book" w:hAnsi="Franklin Gothic Book" w:cs="Tahoma"/>
          <w:sz w:val="20"/>
          <w:szCs w:val="20"/>
        </w:rPr>
        <w:t xml:space="preserve">supplier manual </w:t>
      </w:r>
    </w:p>
    <w:p w14:paraId="6D01C766" w14:textId="77777777" w:rsidR="00B22935" w:rsidRPr="00EB1CF1" w:rsidRDefault="00317C89" w:rsidP="003B1B96">
      <w:pPr>
        <w:pStyle w:val="Default"/>
        <w:numPr>
          <w:ilvl w:val="0"/>
          <w:numId w:val="24"/>
        </w:numPr>
        <w:jc w:val="both"/>
        <w:rPr>
          <w:rFonts w:ascii="Franklin Gothic Book" w:hAnsi="Franklin Gothic Book" w:cs="Tahoma"/>
          <w:sz w:val="20"/>
          <w:szCs w:val="20"/>
        </w:rPr>
      </w:pPr>
      <w:r w:rsidRPr="00EB1CF1">
        <w:rPr>
          <w:rFonts w:ascii="Franklin Gothic Book" w:hAnsi="Franklin Gothic Book" w:cs="Tahoma"/>
          <w:sz w:val="20"/>
          <w:szCs w:val="20"/>
        </w:rPr>
        <w:t>Annexure 3</w:t>
      </w:r>
      <w:r w:rsidR="00BF1013" w:rsidRPr="00EB1CF1">
        <w:rPr>
          <w:rFonts w:ascii="Franklin Gothic Book" w:hAnsi="Franklin Gothic Book" w:cs="Tahoma"/>
          <w:sz w:val="20"/>
          <w:szCs w:val="20"/>
        </w:rPr>
        <w:t xml:space="preserve">: </w:t>
      </w:r>
      <w:r w:rsidR="00B22935" w:rsidRPr="00EB1CF1">
        <w:rPr>
          <w:rFonts w:ascii="Franklin Gothic Book" w:hAnsi="Franklin Gothic Book" w:cs="Tahoma"/>
          <w:sz w:val="20"/>
          <w:szCs w:val="20"/>
        </w:rPr>
        <w:t>List of Enlistment Documents</w:t>
      </w:r>
    </w:p>
    <w:p w14:paraId="784B7B61" w14:textId="77777777" w:rsidR="00EF08D1" w:rsidRDefault="00317C89" w:rsidP="00024D89">
      <w:pPr>
        <w:pStyle w:val="Default"/>
        <w:numPr>
          <w:ilvl w:val="0"/>
          <w:numId w:val="24"/>
        </w:numPr>
        <w:jc w:val="both"/>
        <w:rPr>
          <w:rFonts w:ascii="Franklin Gothic Book" w:hAnsi="Franklin Gothic Book" w:cs="Tahoma"/>
          <w:sz w:val="20"/>
          <w:szCs w:val="20"/>
        </w:rPr>
      </w:pPr>
      <w:r>
        <w:rPr>
          <w:rFonts w:ascii="Franklin Gothic Book" w:hAnsi="Franklin Gothic Book" w:cs="Tahoma"/>
          <w:sz w:val="20"/>
          <w:szCs w:val="20"/>
        </w:rPr>
        <w:t>Annexure 4</w:t>
      </w:r>
      <w:r w:rsidR="00EF08D1" w:rsidRPr="00024D89">
        <w:rPr>
          <w:rFonts w:ascii="Franklin Gothic Book" w:hAnsi="Franklin Gothic Book" w:cs="Tahoma"/>
          <w:sz w:val="20"/>
          <w:szCs w:val="20"/>
        </w:rPr>
        <w:t>: Supplier Relationship Declaration Form</w:t>
      </w:r>
    </w:p>
    <w:p w14:paraId="02C924AA" w14:textId="77777777" w:rsidR="00920894" w:rsidRDefault="00F12EBB" w:rsidP="005731B6">
      <w:pPr>
        <w:pStyle w:val="Default"/>
        <w:numPr>
          <w:ilvl w:val="0"/>
          <w:numId w:val="24"/>
        </w:numPr>
        <w:jc w:val="both"/>
        <w:rPr>
          <w:rFonts w:ascii="Franklin Gothic Book" w:hAnsi="Franklin Gothic Book" w:cs="Tahoma"/>
          <w:sz w:val="20"/>
          <w:szCs w:val="20"/>
        </w:rPr>
      </w:pPr>
      <w:r>
        <w:rPr>
          <w:rFonts w:ascii="Franklin Gothic Book" w:hAnsi="Franklin Gothic Book" w:cs="Tahoma"/>
          <w:sz w:val="20"/>
          <w:szCs w:val="20"/>
        </w:rPr>
        <w:t xml:space="preserve">Annexure 5: </w:t>
      </w:r>
      <w:r w:rsidR="00802FBE">
        <w:rPr>
          <w:rFonts w:ascii="Franklin Gothic Book" w:hAnsi="Franklin Gothic Book" w:cs="Tahoma"/>
          <w:sz w:val="20"/>
          <w:szCs w:val="20"/>
        </w:rPr>
        <w:t xml:space="preserve">Price Annexure </w:t>
      </w:r>
    </w:p>
    <w:p w14:paraId="79903AF0" w14:textId="77777777" w:rsidR="005731B6" w:rsidRPr="005731B6" w:rsidRDefault="005731B6" w:rsidP="005731B6">
      <w:pPr>
        <w:pStyle w:val="Default"/>
        <w:ind w:left="720"/>
        <w:jc w:val="both"/>
        <w:rPr>
          <w:rFonts w:ascii="Franklin Gothic Book" w:hAnsi="Franklin Gothic Book" w:cs="Tahoma"/>
          <w:sz w:val="20"/>
          <w:szCs w:val="20"/>
        </w:rPr>
      </w:pPr>
    </w:p>
    <w:p w14:paraId="2D31F756" w14:textId="77777777" w:rsidR="00265C61" w:rsidRPr="006F0CFE" w:rsidRDefault="00217B2C" w:rsidP="00FD403F">
      <w:pPr>
        <w:pStyle w:val="Default"/>
        <w:jc w:val="both"/>
        <w:rPr>
          <w:rFonts w:ascii="Franklin Gothic Book" w:hAnsi="Franklin Gothic Book" w:cs="Tahoma"/>
          <w:sz w:val="20"/>
          <w:szCs w:val="20"/>
        </w:rPr>
      </w:pPr>
      <w:r>
        <w:rPr>
          <w:rFonts w:ascii="Franklin Gothic Book" w:hAnsi="Franklin Gothic Book" w:cs="Tahoma"/>
          <w:sz w:val="20"/>
          <w:szCs w:val="20"/>
        </w:rPr>
        <w:t xml:space="preserve">Hence utmost care in preparing the bid documents from bidder end is expected. </w:t>
      </w:r>
    </w:p>
    <w:p w14:paraId="70EA693E" w14:textId="77777777" w:rsidR="00217B2C" w:rsidRDefault="00217B2C" w:rsidP="00FD403F">
      <w:pPr>
        <w:pStyle w:val="Default"/>
        <w:jc w:val="both"/>
        <w:rPr>
          <w:rFonts w:ascii="Franklin Gothic Book" w:hAnsi="Franklin Gothic Book" w:cs="Tahoma"/>
          <w:b/>
          <w:sz w:val="20"/>
          <w:szCs w:val="20"/>
          <w:u w:val="single"/>
        </w:rPr>
      </w:pPr>
    </w:p>
    <w:p w14:paraId="6BD468E8" w14:textId="77777777" w:rsidR="008052FD" w:rsidRPr="006F0CFE" w:rsidRDefault="006F0CFE" w:rsidP="00FD403F">
      <w:pPr>
        <w:pStyle w:val="Default"/>
        <w:jc w:val="both"/>
        <w:rPr>
          <w:rFonts w:ascii="Franklin Gothic Book" w:hAnsi="Franklin Gothic Book" w:cs="Tahoma"/>
          <w:b/>
          <w:sz w:val="20"/>
          <w:szCs w:val="20"/>
          <w:u w:val="single"/>
        </w:rPr>
      </w:pPr>
      <w:r>
        <w:rPr>
          <w:rFonts w:ascii="Franklin Gothic Book" w:hAnsi="Franklin Gothic Book" w:cs="Tahoma"/>
          <w:b/>
          <w:sz w:val="20"/>
          <w:szCs w:val="20"/>
          <w:u w:val="single"/>
        </w:rPr>
        <w:t>GENERAL TERMS AND CONDITIONS</w:t>
      </w:r>
      <w:r w:rsidR="008052FD" w:rsidRPr="006F0CFE">
        <w:rPr>
          <w:rFonts w:ascii="Franklin Gothic Book" w:hAnsi="Franklin Gothic Book" w:cs="Tahoma"/>
          <w:b/>
          <w:sz w:val="20"/>
          <w:szCs w:val="20"/>
          <w:u w:val="single"/>
        </w:rPr>
        <w:t>:</w:t>
      </w:r>
    </w:p>
    <w:p w14:paraId="4EC97003" w14:textId="77777777" w:rsidR="00F55B3E" w:rsidRPr="006F0CFE" w:rsidRDefault="00F55B3E" w:rsidP="00FD403F">
      <w:pPr>
        <w:pStyle w:val="Default"/>
        <w:jc w:val="both"/>
        <w:rPr>
          <w:rFonts w:ascii="Franklin Gothic Book" w:hAnsi="Franklin Gothic Book" w:cs="Tahoma"/>
          <w:b/>
          <w:sz w:val="20"/>
          <w:szCs w:val="20"/>
          <w:u w:val="single"/>
        </w:rPr>
      </w:pPr>
    </w:p>
    <w:p w14:paraId="20DAF3F1" w14:textId="77777777" w:rsidR="008052FD" w:rsidRPr="006F0CFE" w:rsidRDefault="008052FD" w:rsidP="008052FD">
      <w:pPr>
        <w:numPr>
          <w:ilvl w:val="0"/>
          <w:numId w:val="2"/>
        </w:numPr>
        <w:snapToGrid w:val="0"/>
        <w:jc w:val="both"/>
        <w:rPr>
          <w:rFonts w:ascii="Franklin Gothic Book" w:hAnsi="Franklin Gothic Book" w:cs="Tahoma"/>
          <w:b/>
          <w:color w:val="000000"/>
          <w:sz w:val="20"/>
          <w:szCs w:val="20"/>
          <w:lang w:val="en-GB"/>
        </w:rPr>
      </w:pPr>
      <w:r w:rsidRPr="006F0CFE">
        <w:rPr>
          <w:rFonts w:ascii="Franklin Gothic Book" w:hAnsi="Franklin Gothic Book" w:cs="Tahoma"/>
          <w:b/>
          <w:color w:val="000000"/>
          <w:sz w:val="20"/>
          <w:szCs w:val="20"/>
          <w:u w:val="single"/>
        </w:rPr>
        <w:t>Purchaser’s Right:</w:t>
      </w:r>
      <w:r w:rsidRPr="006F0CFE">
        <w:rPr>
          <w:rFonts w:ascii="Franklin Gothic Book" w:hAnsi="Franklin Gothic Book" w:cs="Tahoma"/>
          <w:b/>
          <w:color w:val="000000"/>
          <w:sz w:val="20"/>
          <w:szCs w:val="20"/>
          <w:lang w:val="en-GB"/>
        </w:rPr>
        <w:t xml:space="preserve"> </w:t>
      </w:r>
      <w:r w:rsidRPr="006F0CFE">
        <w:rPr>
          <w:rFonts w:ascii="Franklin Gothic Book" w:hAnsi="Franklin Gothic Book" w:cs="Tahoma"/>
          <w:color w:val="000000"/>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0ACD17A8" w14:textId="77777777" w:rsidR="000C237E" w:rsidRPr="006F0CFE" w:rsidRDefault="000C237E" w:rsidP="000C237E">
      <w:pPr>
        <w:snapToGrid w:val="0"/>
        <w:ind w:left="720"/>
        <w:jc w:val="both"/>
        <w:rPr>
          <w:rFonts w:ascii="Franklin Gothic Book" w:hAnsi="Franklin Gothic Book" w:cs="Tahoma"/>
          <w:b/>
          <w:color w:val="000000"/>
          <w:sz w:val="20"/>
          <w:szCs w:val="20"/>
          <w:lang w:val="en-GB"/>
        </w:rPr>
      </w:pPr>
    </w:p>
    <w:p w14:paraId="791136DC" w14:textId="70FC7089" w:rsidR="00881FE5" w:rsidRPr="009B54F5" w:rsidRDefault="008052FD" w:rsidP="00024D89">
      <w:pPr>
        <w:pStyle w:val="ListParagraph"/>
        <w:numPr>
          <w:ilvl w:val="0"/>
          <w:numId w:val="2"/>
        </w:numPr>
        <w:autoSpaceDE w:val="0"/>
        <w:autoSpaceDN w:val="0"/>
        <w:jc w:val="both"/>
        <w:rPr>
          <w:rFonts w:ascii="Franklin Gothic Book" w:hAnsi="Franklin Gothic Book" w:cs="Tahoma"/>
          <w:b/>
          <w:bCs/>
          <w:color w:val="000000"/>
          <w:sz w:val="20"/>
          <w:szCs w:val="20"/>
        </w:rPr>
      </w:pPr>
      <w:r w:rsidRPr="006F0CFE">
        <w:rPr>
          <w:rFonts w:ascii="Franklin Gothic Book" w:hAnsi="Franklin Gothic Book" w:cs="Tahoma"/>
          <w:b/>
          <w:color w:val="000000"/>
          <w:sz w:val="20"/>
          <w:szCs w:val="20"/>
          <w:u w:val="single"/>
        </w:rPr>
        <w:t>Bid Submission/ Closing Date</w:t>
      </w:r>
      <w:r w:rsidR="00B22935">
        <w:rPr>
          <w:rFonts w:ascii="Franklin Gothic Book" w:hAnsi="Franklin Gothic Book" w:cs="Tahoma"/>
          <w:b/>
          <w:color w:val="000000"/>
          <w:sz w:val="20"/>
          <w:szCs w:val="20"/>
          <w:u w:val="single"/>
        </w:rPr>
        <w:t>:</w:t>
      </w:r>
      <w:r w:rsidR="009B54F5" w:rsidRPr="006F0CFE">
        <w:rPr>
          <w:rFonts w:ascii="Franklin Gothic Book" w:hAnsi="Franklin Gothic Book" w:cs="Tahoma"/>
          <w:sz w:val="20"/>
          <w:szCs w:val="20"/>
        </w:rPr>
        <w:t xml:space="preserve"> </w:t>
      </w:r>
      <w:r w:rsidR="00B22935">
        <w:rPr>
          <w:rFonts w:ascii="Franklin Gothic Book" w:hAnsi="Franklin Gothic Book" w:cs="Tahoma"/>
          <w:sz w:val="20"/>
          <w:szCs w:val="20"/>
        </w:rPr>
        <w:t xml:space="preserve">The </w:t>
      </w:r>
      <w:r w:rsidR="00B22935" w:rsidRPr="00B22935">
        <w:rPr>
          <w:rFonts w:ascii="Franklin Gothic Book" w:hAnsi="Franklin Gothic Book" w:cs="Tahoma"/>
          <w:sz w:val="20"/>
          <w:szCs w:val="20"/>
        </w:rPr>
        <w:t xml:space="preserve">Quotation shall be </w:t>
      </w:r>
      <w:r w:rsidR="00024D89">
        <w:rPr>
          <w:rFonts w:ascii="Franklin Gothic Book" w:hAnsi="Franklin Gothic Book" w:cs="Tahoma"/>
          <w:sz w:val="20"/>
          <w:szCs w:val="20"/>
        </w:rPr>
        <w:t xml:space="preserve">submitted through </w:t>
      </w:r>
      <w:r w:rsidR="00A81E4C">
        <w:rPr>
          <w:rFonts w:ascii="Franklin Gothic Book" w:hAnsi="Franklin Gothic Book" w:cs="Tahoma"/>
          <w:sz w:val="20"/>
          <w:szCs w:val="20"/>
        </w:rPr>
        <w:t xml:space="preserve">BRAC BANK </w:t>
      </w:r>
      <w:r w:rsidR="00024D89">
        <w:rPr>
          <w:rFonts w:ascii="Franklin Gothic Book" w:hAnsi="Franklin Gothic Book" w:cs="Tahoma"/>
          <w:sz w:val="20"/>
          <w:szCs w:val="20"/>
        </w:rPr>
        <w:t xml:space="preserve">Fusion link </w:t>
      </w:r>
      <w:hyperlink r:id="rId5" w:history="1">
        <w:r w:rsidR="00024D89" w:rsidRPr="004D753E">
          <w:rPr>
            <w:rStyle w:val="Hyperlink"/>
            <w:rFonts w:ascii="Franklin Gothic Book" w:hAnsi="Franklin Gothic Book" w:cs="Tahoma"/>
            <w:sz w:val="20"/>
            <w:szCs w:val="20"/>
          </w:rPr>
          <w:t>https://eega.fa.ap1.oraclecloud.com/</w:t>
        </w:r>
      </w:hyperlink>
      <w:r w:rsidR="00024D89">
        <w:rPr>
          <w:rFonts w:ascii="Franklin Gothic Book" w:hAnsi="Franklin Gothic Book" w:cs="Tahoma"/>
          <w:sz w:val="20"/>
          <w:szCs w:val="20"/>
        </w:rPr>
        <w:t xml:space="preserve"> </w:t>
      </w:r>
      <w:r w:rsidR="00920894">
        <w:rPr>
          <w:rFonts w:ascii="Franklin Gothic Book" w:hAnsi="Franklin Gothic Book" w:cs="Tahoma"/>
          <w:sz w:val="20"/>
          <w:szCs w:val="20"/>
        </w:rPr>
        <w:t xml:space="preserve">by </w:t>
      </w:r>
      <w:r w:rsidR="009501C3">
        <w:rPr>
          <w:rFonts w:ascii="Franklin Gothic Book" w:hAnsi="Franklin Gothic Book" w:cs="Tahoma"/>
          <w:sz w:val="20"/>
          <w:szCs w:val="20"/>
          <w:highlight w:val="yellow"/>
        </w:rPr>
        <w:t>3</w:t>
      </w:r>
      <w:r w:rsidR="00B22935" w:rsidRPr="00FC49A0">
        <w:rPr>
          <w:rFonts w:ascii="Franklin Gothic Book" w:hAnsi="Franklin Gothic Book" w:cs="Tahoma"/>
          <w:sz w:val="20"/>
          <w:szCs w:val="20"/>
          <w:highlight w:val="yellow"/>
        </w:rPr>
        <w:t xml:space="preserve">:00 </w:t>
      </w:r>
      <w:r w:rsidR="00B22935" w:rsidRPr="00A81E4C">
        <w:rPr>
          <w:rFonts w:ascii="Franklin Gothic Book" w:hAnsi="Franklin Gothic Book" w:cs="Tahoma"/>
          <w:sz w:val="20"/>
          <w:szCs w:val="20"/>
          <w:highlight w:val="yellow"/>
        </w:rPr>
        <w:t xml:space="preserve">PM </w:t>
      </w:r>
      <w:r w:rsidR="00CB71AC" w:rsidRPr="00A81E4C">
        <w:rPr>
          <w:rFonts w:ascii="Franklin Gothic Book" w:hAnsi="Franklin Gothic Book" w:cs="Tahoma"/>
          <w:sz w:val="20"/>
          <w:szCs w:val="20"/>
          <w:highlight w:val="yellow"/>
        </w:rPr>
        <w:t>09</w:t>
      </w:r>
      <w:r w:rsidR="009C7A55" w:rsidRPr="00A81E4C">
        <w:rPr>
          <w:rFonts w:ascii="Franklin Gothic Book" w:hAnsi="Franklin Gothic Book" w:cs="Tahoma"/>
          <w:sz w:val="20"/>
          <w:szCs w:val="20"/>
          <w:highlight w:val="yellow"/>
        </w:rPr>
        <w:t xml:space="preserve"> </w:t>
      </w:r>
      <w:r w:rsidR="00CB71AC" w:rsidRPr="00A81E4C">
        <w:rPr>
          <w:rFonts w:ascii="Franklin Gothic Book" w:hAnsi="Franklin Gothic Book" w:cs="Tahoma"/>
          <w:sz w:val="20"/>
          <w:szCs w:val="20"/>
          <w:highlight w:val="yellow"/>
        </w:rPr>
        <w:t>October 2025</w:t>
      </w:r>
      <w:r w:rsidR="00024D89">
        <w:rPr>
          <w:rFonts w:ascii="Franklin Gothic Book" w:hAnsi="Franklin Gothic Book" w:cs="Tahoma"/>
          <w:sz w:val="20"/>
          <w:szCs w:val="20"/>
        </w:rPr>
        <w:t xml:space="preserve"> </w:t>
      </w:r>
      <w:r w:rsidR="00B22935" w:rsidRPr="00B22935">
        <w:rPr>
          <w:rFonts w:ascii="Franklin Gothic Book" w:hAnsi="Franklin Gothic Book" w:cs="Tahoma"/>
          <w:sz w:val="20"/>
          <w:szCs w:val="20"/>
        </w:rPr>
        <w:t>(Bang</w:t>
      </w:r>
      <w:r w:rsidR="00B22935">
        <w:rPr>
          <w:rFonts w:ascii="Franklin Gothic Book" w:hAnsi="Franklin Gothic Book" w:cs="Tahoma"/>
          <w:sz w:val="20"/>
          <w:szCs w:val="20"/>
        </w:rPr>
        <w:t>ladesh Standard Time)</w:t>
      </w:r>
      <w:r w:rsidR="00024D89">
        <w:rPr>
          <w:rFonts w:ascii="Franklin Gothic Book" w:hAnsi="Franklin Gothic Book" w:cs="Tahoma"/>
          <w:sz w:val="20"/>
          <w:szCs w:val="20"/>
        </w:rPr>
        <w:t>.</w:t>
      </w:r>
      <w:r w:rsidR="00B22935" w:rsidRPr="00B22935">
        <w:rPr>
          <w:rFonts w:ascii="Franklin Gothic Book" w:hAnsi="Franklin Gothic Book" w:cs="Tahoma"/>
          <w:sz w:val="20"/>
          <w:szCs w:val="20"/>
        </w:rPr>
        <w:t xml:space="preserve"> The Purchaser reserves the right to reject any Quotation submitted after the Closing Date. The Purchaser reserves the right to change the Time schedule at any time.</w:t>
      </w:r>
    </w:p>
    <w:p w14:paraId="247283EB" w14:textId="77777777" w:rsidR="00E65B84" w:rsidRPr="00DE75E7" w:rsidRDefault="00E65B84" w:rsidP="00DE75E7">
      <w:pPr>
        <w:rPr>
          <w:rFonts w:ascii="Franklin Gothic Book" w:hAnsi="Franklin Gothic Book" w:cs="Tahoma"/>
          <w:b/>
          <w:bCs/>
          <w:color w:val="000000"/>
          <w:sz w:val="20"/>
          <w:szCs w:val="20"/>
        </w:rPr>
      </w:pPr>
    </w:p>
    <w:p w14:paraId="583B9AB9" w14:textId="77777777" w:rsidR="008052FD" w:rsidRDefault="008052FD" w:rsidP="008052FD">
      <w:pPr>
        <w:numPr>
          <w:ilvl w:val="0"/>
          <w:numId w:val="2"/>
        </w:numPr>
        <w:snapToGrid w:val="0"/>
        <w:jc w:val="both"/>
        <w:rPr>
          <w:rFonts w:ascii="Franklin Gothic Book" w:hAnsi="Franklin Gothic Book" w:cs="Tahoma"/>
          <w:color w:val="000000"/>
          <w:sz w:val="20"/>
          <w:szCs w:val="20"/>
        </w:rPr>
      </w:pPr>
      <w:r w:rsidRPr="006F0CFE">
        <w:rPr>
          <w:rFonts w:ascii="Franklin Gothic Book" w:hAnsi="Franklin Gothic Book" w:cs="Tahoma"/>
          <w:b/>
          <w:color w:val="000000"/>
          <w:sz w:val="20"/>
          <w:szCs w:val="20"/>
          <w:u w:val="single"/>
        </w:rPr>
        <w:t xml:space="preserve">Quotation Validity: </w:t>
      </w:r>
      <w:r w:rsidRPr="006F0CFE">
        <w:rPr>
          <w:rFonts w:ascii="Franklin Gothic Book" w:hAnsi="Franklin Gothic Book" w:cs="Tahoma"/>
          <w:color w:val="000000"/>
          <w:sz w:val="20"/>
          <w:szCs w:val="20"/>
        </w:rPr>
        <w:t xml:space="preserve">The Quotation shall be valid for </w:t>
      </w:r>
      <w:r w:rsidR="005767B8">
        <w:rPr>
          <w:rFonts w:ascii="Franklin Gothic Book" w:hAnsi="Franklin Gothic Book" w:cs="Tahoma"/>
          <w:color w:val="000000"/>
          <w:sz w:val="20"/>
          <w:szCs w:val="20"/>
        </w:rPr>
        <w:t xml:space="preserve">365 </w:t>
      </w:r>
      <w:r w:rsidRPr="00DE75E7">
        <w:rPr>
          <w:rFonts w:ascii="Franklin Gothic Book" w:hAnsi="Franklin Gothic Book" w:cs="Tahoma"/>
          <w:color w:val="000000"/>
          <w:sz w:val="20"/>
          <w:szCs w:val="20"/>
        </w:rPr>
        <w:t>calendar</w:t>
      </w:r>
      <w:r w:rsidRPr="006F0CFE">
        <w:rPr>
          <w:rFonts w:ascii="Franklin Gothic Book" w:hAnsi="Franklin Gothic Book" w:cs="Tahoma"/>
          <w:color w:val="000000"/>
          <w:sz w:val="20"/>
          <w:szCs w:val="20"/>
        </w:rPr>
        <w:t xml:space="preserve"> days from the Quotation submission/ closing date.  </w:t>
      </w:r>
      <w:r w:rsidR="009C7A55">
        <w:rPr>
          <w:rFonts w:ascii="Franklin Gothic Book" w:hAnsi="Franklin Gothic Book" w:cs="Tahoma"/>
          <w:color w:val="000000"/>
          <w:sz w:val="20"/>
          <w:szCs w:val="20"/>
        </w:rPr>
        <w:t>This price will be approved as UPC.</w:t>
      </w:r>
    </w:p>
    <w:p w14:paraId="4C8F9C90" w14:textId="77777777" w:rsidR="00CB71AC" w:rsidRPr="00380C38" w:rsidRDefault="00CB71AC" w:rsidP="00CB71AC">
      <w:pPr>
        <w:pStyle w:val="ListParagraph"/>
        <w:rPr>
          <w:rFonts w:ascii="Franklin Gothic Book" w:hAnsi="Franklin Gothic Book" w:cs="Tahoma"/>
          <w:color w:val="000000"/>
          <w:sz w:val="10"/>
          <w:szCs w:val="10"/>
        </w:rPr>
      </w:pPr>
    </w:p>
    <w:p w14:paraId="0CB31093" w14:textId="2DCF9117" w:rsidR="00CB71AC" w:rsidRPr="006F0CFE" w:rsidRDefault="00CB71AC" w:rsidP="008052FD">
      <w:pPr>
        <w:numPr>
          <w:ilvl w:val="0"/>
          <w:numId w:val="2"/>
        </w:numPr>
        <w:snapToGrid w:val="0"/>
        <w:jc w:val="both"/>
        <w:rPr>
          <w:rFonts w:ascii="Franklin Gothic Book" w:hAnsi="Franklin Gothic Book" w:cs="Tahoma"/>
          <w:color w:val="000000"/>
          <w:sz w:val="20"/>
          <w:szCs w:val="20"/>
        </w:rPr>
      </w:pPr>
      <w:r>
        <w:rPr>
          <w:rFonts w:ascii="Franklin Gothic Book" w:hAnsi="Franklin Gothic Book" w:cs="Tahoma"/>
          <w:color w:val="000000"/>
          <w:sz w:val="20"/>
          <w:szCs w:val="20"/>
        </w:rPr>
        <w:t>The price shall be fixed for One year as UPC (Unit Price Confirmation)</w:t>
      </w:r>
    </w:p>
    <w:p w14:paraId="01AB8892" w14:textId="77777777" w:rsidR="005160A3" w:rsidRPr="006F0CFE" w:rsidRDefault="005160A3" w:rsidP="005160A3">
      <w:pPr>
        <w:snapToGrid w:val="0"/>
        <w:ind w:left="720"/>
        <w:jc w:val="both"/>
        <w:rPr>
          <w:rFonts w:ascii="Franklin Gothic Book" w:hAnsi="Franklin Gothic Book" w:cs="Tahoma"/>
          <w:color w:val="000000"/>
          <w:sz w:val="20"/>
          <w:szCs w:val="20"/>
        </w:rPr>
      </w:pPr>
    </w:p>
    <w:p w14:paraId="2CA308F4" w14:textId="77777777" w:rsidR="005160A3" w:rsidRPr="006F0CFE" w:rsidRDefault="005160A3" w:rsidP="008052FD">
      <w:pPr>
        <w:numPr>
          <w:ilvl w:val="0"/>
          <w:numId w:val="2"/>
        </w:numPr>
        <w:snapToGrid w:val="0"/>
        <w:jc w:val="both"/>
        <w:rPr>
          <w:rFonts w:ascii="Franklin Gothic Book" w:hAnsi="Franklin Gothic Book" w:cs="Tahoma"/>
          <w:color w:val="000000"/>
          <w:sz w:val="20"/>
          <w:szCs w:val="20"/>
        </w:rPr>
      </w:pPr>
      <w:r w:rsidRPr="006F0CFE">
        <w:rPr>
          <w:rFonts w:ascii="Franklin Gothic Book" w:hAnsi="Franklin Gothic Book" w:cs="Tahoma"/>
          <w:color w:val="000000"/>
          <w:sz w:val="20"/>
          <w:szCs w:val="20"/>
        </w:rPr>
        <w:t>Manipulation or any kind of unusual approach or failure to submit the proposal/offer within stipulated time frame will be treated as “Disqualification” to attend in the bidding</w:t>
      </w:r>
      <w:r w:rsidR="007B3FFD" w:rsidRPr="006F0CFE">
        <w:rPr>
          <w:rFonts w:ascii="Franklin Gothic Book" w:hAnsi="Franklin Gothic Book" w:cs="Tahoma"/>
          <w:color w:val="000000"/>
          <w:sz w:val="20"/>
          <w:szCs w:val="20"/>
        </w:rPr>
        <w:t>.</w:t>
      </w:r>
    </w:p>
    <w:p w14:paraId="059B502A" w14:textId="77777777" w:rsidR="00FD1610" w:rsidRPr="006F0CFE" w:rsidRDefault="00FD1610" w:rsidP="0019273C">
      <w:pPr>
        <w:rPr>
          <w:rFonts w:ascii="Franklin Gothic Book" w:hAnsi="Franklin Gothic Book" w:cs="Tahoma"/>
          <w:color w:val="000000"/>
          <w:sz w:val="20"/>
          <w:szCs w:val="20"/>
        </w:rPr>
      </w:pPr>
    </w:p>
    <w:p w14:paraId="325F055E" w14:textId="77777777" w:rsidR="00B03B2B" w:rsidRPr="006F0CFE" w:rsidRDefault="00C111C5" w:rsidP="00B372FC">
      <w:pPr>
        <w:numPr>
          <w:ilvl w:val="0"/>
          <w:numId w:val="2"/>
        </w:numPr>
        <w:snapToGrid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 xml:space="preserve">Point of </w:t>
      </w:r>
      <w:r w:rsidR="00250A03" w:rsidRPr="006F0CFE">
        <w:rPr>
          <w:rFonts w:ascii="Franklin Gothic Book" w:hAnsi="Franklin Gothic Book" w:cs="Tahoma"/>
          <w:b/>
          <w:color w:val="000000"/>
          <w:sz w:val="20"/>
          <w:szCs w:val="20"/>
        </w:rPr>
        <w:t>Contact:</w:t>
      </w:r>
      <w:r w:rsidRPr="006F0CFE">
        <w:rPr>
          <w:rFonts w:ascii="Franklin Gothic Book" w:hAnsi="Franklin Gothic Book" w:cs="Tahoma"/>
          <w:b/>
          <w:color w:val="000000"/>
          <w:sz w:val="20"/>
          <w:szCs w:val="20"/>
        </w:rPr>
        <w:t xml:space="preserve"> </w:t>
      </w:r>
    </w:p>
    <w:p w14:paraId="025DC423" w14:textId="77777777" w:rsidR="0019273C" w:rsidRPr="006F0CFE" w:rsidRDefault="0019273C" w:rsidP="00B03B2B">
      <w:pPr>
        <w:pStyle w:val="ListParagraph"/>
        <w:rPr>
          <w:rFonts w:ascii="Franklin Gothic Book" w:hAnsi="Franklin Gothic Book" w:cs="Tahoma"/>
          <w:b/>
          <w:color w:val="000000"/>
          <w:sz w:val="20"/>
          <w:szCs w:val="20"/>
        </w:rPr>
      </w:pPr>
    </w:p>
    <w:p w14:paraId="17D3E810" w14:textId="21D61F1C" w:rsidR="00AB260E" w:rsidRDefault="0091406B" w:rsidP="006F0CFE">
      <w:pPr>
        <w:pStyle w:val="ListParagraph"/>
        <w:rPr>
          <w:rFonts w:ascii="Franklin Gothic Book" w:hAnsi="Franklin Gothic Book" w:cs="Tahoma"/>
          <w:b/>
          <w:color w:val="000000"/>
          <w:sz w:val="20"/>
          <w:szCs w:val="20"/>
        </w:rPr>
      </w:pPr>
      <w:r w:rsidRPr="005767B8">
        <w:rPr>
          <w:rFonts w:ascii="Franklin Gothic Book" w:hAnsi="Franklin Gothic Book" w:cs="Tahoma"/>
          <w:b/>
          <w:color w:val="000000"/>
          <w:sz w:val="20"/>
          <w:szCs w:val="20"/>
        </w:rPr>
        <w:t>Commercial</w:t>
      </w:r>
      <w:r w:rsidR="00250521" w:rsidRPr="005767B8">
        <w:rPr>
          <w:rFonts w:ascii="Franklin Gothic Book" w:hAnsi="Franklin Gothic Book" w:cs="Tahoma"/>
          <w:b/>
          <w:color w:val="000000"/>
          <w:sz w:val="20"/>
          <w:szCs w:val="20"/>
        </w:rPr>
        <w:t xml:space="preserve"> Issues</w:t>
      </w:r>
      <w:r w:rsidRPr="005767B8">
        <w:rPr>
          <w:rFonts w:ascii="Franklin Gothic Book" w:hAnsi="Franklin Gothic Book" w:cs="Tahoma"/>
          <w:b/>
          <w:color w:val="000000"/>
          <w:sz w:val="20"/>
          <w:szCs w:val="20"/>
        </w:rPr>
        <w:t>:</w:t>
      </w:r>
      <w:r w:rsidR="00024D89">
        <w:rPr>
          <w:rFonts w:ascii="Franklin Gothic Book" w:hAnsi="Franklin Gothic Book" w:cs="Tahoma"/>
          <w:b/>
          <w:color w:val="000000"/>
          <w:sz w:val="20"/>
          <w:szCs w:val="20"/>
        </w:rPr>
        <w:t xml:space="preserve"> </w:t>
      </w:r>
      <w:r w:rsidR="00024D89" w:rsidRPr="00024D89">
        <w:rPr>
          <w:rFonts w:ascii="Franklin Gothic Book" w:hAnsi="Franklin Gothic Book" w:cs="Tahoma"/>
          <w:b/>
          <w:color w:val="000000"/>
          <w:sz w:val="20"/>
          <w:szCs w:val="20"/>
        </w:rPr>
        <w:t xml:space="preserve">Abu Jafar Al Mamun </w:t>
      </w:r>
      <w:r w:rsidR="001C0530">
        <w:rPr>
          <w:rFonts w:ascii="Franklin Gothic Book" w:hAnsi="Franklin Gothic Book" w:cs="Tahoma"/>
          <w:b/>
          <w:color w:val="000000"/>
          <w:sz w:val="20"/>
          <w:szCs w:val="20"/>
        </w:rPr>
        <w:t xml:space="preserve">Email- </w:t>
      </w:r>
      <w:hyperlink r:id="rId6" w:history="1">
        <w:r w:rsidR="00EF7DA3" w:rsidRPr="00077D72">
          <w:rPr>
            <w:rStyle w:val="Hyperlink"/>
            <w:rFonts w:ascii="Franklin Gothic Book" w:hAnsi="Franklin Gothic Book" w:cs="Tahoma"/>
            <w:b/>
            <w:sz w:val="20"/>
            <w:szCs w:val="20"/>
          </w:rPr>
          <w:t>abujafaralmamun.30936@bracbank.com</w:t>
        </w:r>
      </w:hyperlink>
      <w:r w:rsidR="00024D89">
        <w:rPr>
          <w:rFonts w:ascii="Franklin Gothic Book" w:hAnsi="Franklin Gothic Book" w:cs="Tahoma"/>
          <w:b/>
          <w:color w:val="000000"/>
          <w:sz w:val="20"/>
          <w:szCs w:val="20"/>
        </w:rPr>
        <w:t xml:space="preserve">, </w:t>
      </w:r>
      <w:r w:rsidR="00024D89" w:rsidRPr="00024D89">
        <w:rPr>
          <w:rFonts w:ascii="Franklin Gothic Book" w:hAnsi="Franklin Gothic Book" w:cs="Tahoma"/>
          <w:b/>
          <w:color w:val="000000"/>
          <w:sz w:val="20"/>
          <w:szCs w:val="20"/>
        </w:rPr>
        <w:t>01711296184</w:t>
      </w:r>
    </w:p>
    <w:p w14:paraId="44700A7D" w14:textId="77777777" w:rsidR="00D65A69" w:rsidRDefault="00D65A69" w:rsidP="00D65A69">
      <w:pPr>
        <w:pStyle w:val="ListParagraph"/>
        <w:rPr>
          <w:rFonts w:ascii="Franklin Gothic Book" w:hAnsi="Franklin Gothic Book" w:cs="Tahoma"/>
          <w:color w:val="000000"/>
          <w:sz w:val="20"/>
          <w:szCs w:val="20"/>
        </w:rPr>
      </w:pPr>
    </w:p>
    <w:p w14:paraId="194F4291" w14:textId="1E4A5A3A" w:rsidR="00D65A69" w:rsidRPr="00D65A69" w:rsidRDefault="00D65A69" w:rsidP="00D65A69">
      <w:pPr>
        <w:pStyle w:val="ListParagraph"/>
        <w:numPr>
          <w:ilvl w:val="0"/>
          <w:numId w:val="2"/>
        </w:numPr>
        <w:rPr>
          <w:rFonts w:ascii="Franklin Gothic Book" w:hAnsi="Franklin Gothic Book" w:cs="Tahoma"/>
          <w:color w:val="000000"/>
          <w:sz w:val="20"/>
          <w:szCs w:val="20"/>
        </w:rPr>
      </w:pPr>
      <w:r w:rsidRPr="00D65A69">
        <w:rPr>
          <w:rFonts w:ascii="Franklin Gothic Book" w:hAnsi="Franklin Gothic Book" w:cs="Tahoma"/>
          <w:color w:val="000000"/>
          <w:sz w:val="20"/>
          <w:szCs w:val="20"/>
        </w:rPr>
        <w:t xml:space="preserve">If procurement committee deems that the existing outcome of a particular Open tender is not suitable/viable/feasible/lucrative enough to meet </w:t>
      </w:r>
      <w:r w:rsidR="00A81E4C">
        <w:rPr>
          <w:rFonts w:ascii="Franklin Gothic Book" w:hAnsi="Franklin Gothic Book" w:cs="Tahoma"/>
          <w:color w:val="000000"/>
          <w:sz w:val="20"/>
          <w:szCs w:val="20"/>
        </w:rPr>
        <w:t xml:space="preserve">BRAC BANK </w:t>
      </w:r>
      <w:r w:rsidRPr="00D65A69">
        <w:rPr>
          <w:rFonts w:ascii="Franklin Gothic Book" w:hAnsi="Franklin Gothic Book" w:cs="Tahoma"/>
          <w:color w:val="000000"/>
          <w:sz w:val="20"/>
          <w:szCs w:val="20"/>
        </w:rPr>
        <w:t xml:space="preserve"> standard and expectation, the particular bid may be </w:t>
      </w:r>
      <w:r w:rsidR="00C3143F">
        <w:rPr>
          <w:rFonts w:ascii="Franklin Gothic Book" w:hAnsi="Franklin Gothic Book" w:cs="Tahoma"/>
          <w:color w:val="000000"/>
          <w:sz w:val="20"/>
          <w:szCs w:val="20"/>
        </w:rPr>
        <w:t xml:space="preserve">negotiated with most suitable vendor(s) or may be </w:t>
      </w:r>
      <w:r w:rsidRPr="00D65A69">
        <w:rPr>
          <w:rFonts w:ascii="Franklin Gothic Book" w:hAnsi="Franklin Gothic Book" w:cs="Tahoma"/>
          <w:color w:val="000000"/>
          <w:sz w:val="20"/>
          <w:szCs w:val="20"/>
        </w:rPr>
        <w:t xml:space="preserve">floated again as re-tender to allow participation that may ensure submission of better technical and commercial proposals to suit </w:t>
      </w:r>
      <w:r w:rsidR="00A81E4C">
        <w:rPr>
          <w:rFonts w:ascii="Franklin Gothic Book" w:hAnsi="Franklin Gothic Book" w:cs="Tahoma"/>
          <w:color w:val="000000"/>
          <w:sz w:val="20"/>
          <w:szCs w:val="20"/>
        </w:rPr>
        <w:t xml:space="preserve">BRAC BANK </w:t>
      </w:r>
      <w:r w:rsidRPr="00D65A69">
        <w:rPr>
          <w:rFonts w:ascii="Franklin Gothic Book" w:hAnsi="Franklin Gothic Book" w:cs="Tahoma"/>
          <w:color w:val="000000"/>
          <w:sz w:val="20"/>
          <w:szCs w:val="20"/>
        </w:rPr>
        <w:t xml:space="preserve"> need/expectation the best. </w:t>
      </w:r>
    </w:p>
    <w:p w14:paraId="10B97066" w14:textId="77777777" w:rsidR="006F0CFE" w:rsidRDefault="006F0CFE" w:rsidP="006F0CFE">
      <w:pPr>
        <w:rPr>
          <w:rFonts w:ascii="Franklin Gothic Book" w:hAnsi="Franklin Gothic Book" w:cstheme="minorHAnsi"/>
          <w:b/>
          <w:sz w:val="20"/>
          <w:szCs w:val="20"/>
          <w:u w:val="single"/>
        </w:rPr>
      </w:pPr>
    </w:p>
    <w:p w14:paraId="752F65A7" w14:textId="77777777" w:rsidR="007A336D" w:rsidRDefault="007A336D" w:rsidP="006F0CFE">
      <w:pPr>
        <w:rPr>
          <w:rFonts w:ascii="Franklin Gothic Book" w:hAnsi="Franklin Gothic Book" w:cstheme="minorHAnsi"/>
          <w:b/>
          <w:sz w:val="20"/>
          <w:szCs w:val="20"/>
          <w:u w:val="single"/>
        </w:rPr>
      </w:pPr>
    </w:p>
    <w:p w14:paraId="77001F50" w14:textId="77777777" w:rsidR="007A336D" w:rsidRDefault="007A336D" w:rsidP="006F0CFE">
      <w:pPr>
        <w:rPr>
          <w:rFonts w:ascii="Franklin Gothic Book" w:hAnsi="Franklin Gothic Book" w:cstheme="minorHAnsi"/>
          <w:b/>
          <w:sz w:val="20"/>
          <w:szCs w:val="20"/>
          <w:u w:val="single"/>
        </w:rPr>
      </w:pPr>
    </w:p>
    <w:p w14:paraId="4BD48F24" w14:textId="77777777" w:rsidR="007A336D" w:rsidRDefault="007A336D" w:rsidP="006F0CFE">
      <w:pPr>
        <w:rPr>
          <w:rFonts w:ascii="Franklin Gothic Book" w:hAnsi="Franklin Gothic Book" w:cstheme="minorHAnsi"/>
          <w:b/>
          <w:sz w:val="20"/>
          <w:szCs w:val="20"/>
          <w:u w:val="single"/>
        </w:rPr>
      </w:pPr>
    </w:p>
    <w:p w14:paraId="3519A39D" w14:textId="77777777" w:rsidR="006F0CFE" w:rsidRPr="006F0CFE" w:rsidRDefault="006F0CFE" w:rsidP="006F0CFE">
      <w:pPr>
        <w:rPr>
          <w:rFonts w:ascii="Franklin Gothic Book" w:hAnsi="Franklin Gothic Book" w:cs="Tahoma"/>
          <w:b/>
          <w:color w:val="000000"/>
          <w:sz w:val="20"/>
          <w:szCs w:val="20"/>
        </w:rPr>
      </w:pPr>
      <w:r w:rsidRPr="006F0CFE">
        <w:rPr>
          <w:rFonts w:ascii="Franklin Gothic Book" w:hAnsi="Franklin Gothic Book" w:cstheme="minorHAnsi"/>
          <w:b/>
          <w:sz w:val="20"/>
          <w:szCs w:val="20"/>
          <w:u w:val="single"/>
        </w:rPr>
        <w:t xml:space="preserve">COMMERCIAL TERMS AND CONDITIONS: </w:t>
      </w:r>
    </w:p>
    <w:p w14:paraId="33A69E78" w14:textId="77777777" w:rsidR="006F0CFE" w:rsidRPr="006F0CFE" w:rsidRDefault="006F0CFE" w:rsidP="006F0CFE">
      <w:pPr>
        <w:pStyle w:val="Default"/>
        <w:jc w:val="both"/>
        <w:rPr>
          <w:rFonts w:ascii="Franklin Gothic Book" w:hAnsi="Franklin Gothic Book" w:cstheme="minorHAnsi"/>
          <w:b/>
          <w:sz w:val="20"/>
          <w:szCs w:val="20"/>
          <w:u w:val="single"/>
        </w:rPr>
      </w:pPr>
    </w:p>
    <w:p w14:paraId="1A1A32AB" w14:textId="77777777" w:rsidR="006F0CFE" w:rsidRPr="006F0CFE" w:rsidRDefault="006F0CFE" w:rsidP="006F0CFE">
      <w:pPr>
        <w:pStyle w:val="ListParagraph"/>
        <w:numPr>
          <w:ilvl w:val="0"/>
          <w:numId w:val="20"/>
        </w:numPr>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 xml:space="preserve">Price and VAT and Tax: </w:t>
      </w:r>
      <w:r w:rsidRPr="006F0CFE">
        <w:rPr>
          <w:rFonts w:ascii="Franklin Gothic Book" w:hAnsi="Franklin Gothic Book" w:cstheme="minorHAnsi"/>
          <w:sz w:val="20"/>
          <w:szCs w:val="20"/>
        </w:rPr>
        <w:t xml:space="preserve">The quoted price must include applicable withholding Tax and VAT.  </w:t>
      </w:r>
    </w:p>
    <w:p w14:paraId="7A169220" w14:textId="77777777" w:rsidR="006F0CFE" w:rsidRPr="006F0CFE" w:rsidRDefault="006F0CFE" w:rsidP="006F0CFE">
      <w:pPr>
        <w:pStyle w:val="ListParagraph"/>
        <w:rPr>
          <w:rFonts w:ascii="Franklin Gothic Book" w:hAnsi="Franklin Gothic Book" w:cstheme="minorHAnsi"/>
          <w:sz w:val="20"/>
          <w:szCs w:val="20"/>
          <w:lang w:val="en-AU" w:eastAsia="en-AU"/>
        </w:rPr>
      </w:pPr>
    </w:p>
    <w:p w14:paraId="4EF0C4D1" w14:textId="710AB09B" w:rsidR="006F0CFE" w:rsidRPr="006F0CFE" w:rsidRDefault="006F0CFE" w:rsidP="006F0CFE">
      <w:pPr>
        <w:pStyle w:val="ListParagraph"/>
        <w:numPr>
          <w:ilvl w:val="0"/>
          <w:numId w:val="20"/>
        </w:numPr>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Delivery Place:</w:t>
      </w:r>
      <w:r w:rsidRPr="006F0CFE">
        <w:rPr>
          <w:rFonts w:ascii="Franklin Gothic Book" w:hAnsi="Franklin Gothic Book" w:cstheme="minorHAnsi"/>
          <w:sz w:val="20"/>
          <w:szCs w:val="20"/>
        </w:rPr>
        <w:t xml:space="preserve"> The Bidder will deliver the product as per instruction of </w:t>
      </w:r>
      <w:r w:rsidR="00A81E4C">
        <w:rPr>
          <w:rFonts w:ascii="Franklin Gothic Book" w:hAnsi="Franklin Gothic Book" w:cstheme="minorHAnsi"/>
          <w:sz w:val="20"/>
          <w:szCs w:val="20"/>
        </w:rPr>
        <w:t xml:space="preserve">BRAC BANK </w:t>
      </w:r>
      <w:r w:rsidR="002F226F">
        <w:rPr>
          <w:rFonts w:ascii="Franklin Gothic Book" w:hAnsi="Franklin Gothic Book" w:cstheme="minorHAnsi"/>
          <w:sz w:val="20"/>
          <w:szCs w:val="20"/>
        </w:rPr>
        <w:t xml:space="preserve"> contact person</w:t>
      </w:r>
      <w:r w:rsidRPr="006F0CFE">
        <w:rPr>
          <w:rFonts w:ascii="Franklin Gothic Book" w:hAnsi="Franklin Gothic Book" w:cstheme="minorHAnsi"/>
          <w:sz w:val="20"/>
          <w:szCs w:val="20"/>
        </w:rPr>
        <w:t xml:space="preserve">, on the Agreed Date of Delivery. </w:t>
      </w:r>
    </w:p>
    <w:p w14:paraId="05BB750C" w14:textId="77777777" w:rsidR="006F0CFE" w:rsidRPr="006F0CFE" w:rsidRDefault="006F0CFE" w:rsidP="006F0CFE">
      <w:pPr>
        <w:pStyle w:val="ListParagraph"/>
        <w:rPr>
          <w:rFonts w:ascii="Franklin Gothic Book" w:hAnsi="Franklin Gothic Book" w:cstheme="minorHAnsi"/>
          <w:sz w:val="20"/>
          <w:szCs w:val="20"/>
          <w:lang w:val="en-AU" w:eastAsia="en-AU"/>
        </w:rPr>
      </w:pPr>
    </w:p>
    <w:p w14:paraId="03860F27" w14:textId="77777777" w:rsidR="006F0CFE" w:rsidRPr="006F0CFE" w:rsidRDefault="006F0CFE" w:rsidP="006F0CFE">
      <w:pPr>
        <w:numPr>
          <w:ilvl w:val="0"/>
          <w:numId w:val="20"/>
        </w:numPr>
        <w:snapToGrid w:val="0"/>
        <w:jc w:val="both"/>
        <w:rPr>
          <w:rFonts w:ascii="Franklin Gothic Book" w:hAnsi="Franklin Gothic Book" w:cstheme="minorHAnsi"/>
          <w:sz w:val="20"/>
          <w:szCs w:val="20"/>
        </w:rPr>
      </w:pPr>
      <w:r w:rsidRPr="006F0CFE">
        <w:rPr>
          <w:rFonts w:ascii="Franklin Gothic Book" w:hAnsi="Franklin Gothic Book" w:cstheme="minorHAnsi"/>
          <w:b/>
          <w:color w:val="000000"/>
          <w:sz w:val="20"/>
          <w:szCs w:val="20"/>
          <w:u w:val="single"/>
        </w:rPr>
        <w:t>Liquidated Damages for Delay:</w:t>
      </w:r>
      <w:r w:rsidRPr="006F0CFE">
        <w:rPr>
          <w:rFonts w:ascii="Franklin Gothic Book" w:hAnsi="Franklin Gothic Book" w:cstheme="minorHAnsi"/>
          <w:color w:val="000000"/>
          <w:sz w:val="20"/>
          <w:szCs w:val="20"/>
          <w:lang w:val="en-GB"/>
        </w:rPr>
        <w:t xml:space="preserve"> </w:t>
      </w:r>
      <w:r w:rsidRPr="006F0CFE">
        <w:rPr>
          <w:rFonts w:ascii="Franklin Gothic Book" w:hAnsi="Franklin Gothic Book" w:cstheme="minorHAnsi"/>
          <w:sz w:val="20"/>
          <w:szCs w:val="20"/>
        </w:rPr>
        <w:t xml:space="preserve">  The Bidder has to complete the entire work within the stipulated period as mentioned in clause no 2, in </w:t>
      </w:r>
      <w:r w:rsidRPr="006F0CFE">
        <w:rPr>
          <w:rFonts w:ascii="Franklin Gothic Book" w:hAnsi="Franklin Gothic Book" w:cstheme="minorHAnsi"/>
          <w:sz w:val="20"/>
          <w:szCs w:val="20"/>
          <w:highlight w:val="yellow"/>
        </w:rPr>
        <w:t>failure 5% of</w:t>
      </w:r>
      <w:r w:rsidRPr="006F0CFE">
        <w:rPr>
          <w:rFonts w:ascii="Franklin Gothic Book" w:hAnsi="Franklin Gothic Book" w:cstheme="minorHAnsi"/>
          <w:sz w:val="20"/>
          <w:szCs w:val="20"/>
        </w:rPr>
        <w:t xml:space="preserve"> total contract value will be deducted for each Week delay but Penalty will be considered pro-rata basis. Bank will not consider any delay in delivery unless due to force majeure.</w:t>
      </w:r>
    </w:p>
    <w:p w14:paraId="1CDC3404" w14:textId="77777777" w:rsidR="006F0CFE" w:rsidRPr="00EF7DA3" w:rsidRDefault="006F0CFE" w:rsidP="00EF7DA3">
      <w:pPr>
        <w:rPr>
          <w:rFonts w:ascii="Franklin Gothic Book" w:hAnsi="Franklin Gothic Book" w:cstheme="minorHAnsi"/>
          <w:sz w:val="20"/>
          <w:szCs w:val="20"/>
        </w:rPr>
      </w:pPr>
    </w:p>
    <w:p w14:paraId="46C44682" w14:textId="77777777" w:rsidR="006F0CFE" w:rsidRPr="006F0CFE" w:rsidRDefault="006F0CFE" w:rsidP="006F0CFE">
      <w:pPr>
        <w:pStyle w:val="ListParagraph"/>
        <w:widowControl w:val="0"/>
        <w:numPr>
          <w:ilvl w:val="0"/>
          <w:numId w:val="20"/>
        </w:numPr>
        <w:snapToGrid w:val="0"/>
        <w:jc w:val="both"/>
        <w:rPr>
          <w:rFonts w:ascii="Franklin Gothic Book" w:hAnsi="Franklin Gothic Book" w:cstheme="minorHAnsi"/>
          <w:sz w:val="20"/>
          <w:szCs w:val="20"/>
        </w:rPr>
      </w:pPr>
      <w:r w:rsidRPr="006F0CFE">
        <w:rPr>
          <w:rFonts w:ascii="Franklin Gothic Book" w:hAnsi="Franklin Gothic Book" w:cstheme="minorHAnsi"/>
          <w:sz w:val="20"/>
          <w:szCs w:val="20"/>
        </w:rPr>
        <w:t xml:space="preserve">BRAC Bank Limited reserves the right to call in the bill of Entry for availing applicable adjustment in the VAT or ATV at import stage. </w:t>
      </w:r>
    </w:p>
    <w:p w14:paraId="72D1C6E2" w14:textId="77777777" w:rsidR="006F0CFE" w:rsidRDefault="006F0CFE" w:rsidP="006F0CFE">
      <w:pPr>
        <w:ind w:left="360"/>
        <w:rPr>
          <w:rFonts w:ascii="Franklin Gothic Book" w:hAnsi="Franklin Gothic Book" w:cs="Tahoma"/>
          <w:b/>
          <w:color w:val="000000"/>
          <w:sz w:val="20"/>
          <w:szCs w:val="20"/>
        </w:rPr>
      </w:pPr>
    </w:p>
    <w:p w14:paraId="74C7CE40" w14:textId="77777777" w:rsidR="00330EE0" w:rsidRDefault="00330EE0" w:rsidP="006F0CFE">
      <w:pPr>
        <w:ind w:left="360"/>
        <w:rPr>
          <w:rFonts w:ascii="Franklin Gothic Book" w:hAnsi="Franklin Gothic Book" w:cs="Tahoma"/>
          <w:b/>
          <w:color w:val="000000"/>
          <w:sz w:val="20"/>
          <w:szCs w:val="20"/>
        </w:rPr>
      </w:pPr>
    </w:p>
    <w:p w14:paraId="30405AB9" w14:textId="77777777" w:rsidR="00330EE0" w:rsidRPr="006F0CFE" w:rsidRDefault="00330EE0" w:rsidP="006F0CFE">
      <w:pPr>
        <w:ind w:left="360"/>
        <w:rPr>
          <w:rFonts w:ascii="Franklin Gothic Book" w:hAnsi="Franklin Gothic Book" w:cs="Tahoma"/>
          <w:b/>
          <w:color w:val="000000"/>
          <w:sz w:val="20"/>
          <w:szCs w:val="20"/>
        </w:rPr>
      </w:pPr>
    </w:p>
    <w:p w14:paraId="2FE52D38" w14:textId="77777777" w:rsidR="000F609F" w:rsidRPr="00EF752B" w:rsidRDefault="000F609F" w:rsidP="000F609F">
      <w:pPr>
        <w:jc w:val="center"/>
        <w:rPr>
          <w:rFonts w:ascii="Cambria" w:hAnsi="Cambria"/>
          <w:b/>
          <w:sz w:val="28"/>
        </w:rPr>
      </w:pPr>
      <w:r w:rsidRPr="00EF752B">
        <w:rPr>
          <w:rFonts w:ascii="Cambria" w:hAnsi="Cambria"/>
          <w:b/>
          <w:sz w:val="28"/>
        </w:rPr>
        <w:t>Guidelines on Fusion Participation Contingencies</w:t>
      </w:r>
    </w:p>
    <w:p w14:paraId="06049829" w14:textId="77777777" w:rsidR="000F609F" w:rsidRPr="00EF752B" w:rsidRDefault="000F609F" w:rsidP="000F609F">
      <w:pPr>
        <w:jc w:val="center"/>
        <w:rPr>
          <w:rFonts w:ascii="Cambria" w:hAnsi="Cambria"/>
          <w:b/>
          <w:sz w:val="28"/>
        </w:rPr>
      </w:pPr>
    </w:p>
    <w:p w14:paraId="794E1610" w14:textId="77777777" w:rsidR="000F609F" w:rsidRPr="00EF752B" w:rsidRDefault="000F609F" w:rsidP="000F609F">
      <w:pPr>
        <w:rPr>
          <w:rFonts w:ascii="Cambria" w:hAnsi="Cambria"/>
        </w:rPr>
      </w:pPr>
      <w:r w:rsidRPr="00EF752B">
        <w:rPr>
          <w:rFonts w:ascii="Cambria" w:hAnsi="Cambria"/>
        </w:rPr>
        <w:t>Dear Participants</w:t>
      </w:r>
    </w:p>
    <w:p w14:paraId="43B1545B" w14:textId="77777777" w:rsidR="000F609F" w:rsidRPr="00EF752B" w:rsidRDefault="000F609F" w:rsidP="000F609F">
      <w:pPr>
        <w:rPr>
          <w:rFonts w:ascii="Cambria" w:hAnsi="Cambria"/>
        </w:rPr>
      </w:pPr>
    </w:p>
    <w:p w14:paraId="04FDFA4F" w14:textId="77777777" w:rsidR="000F609F" w:rsidRPr="00EF752B" w:rsidRDefault="000F609F" w:rsidP="000F609F">
      <w:pPr>
        <w:rPr>
          <w:rFonts w:ascii="Cambria" w:hAnsi="Cambria"/>
        </w:rPr>
      </w:pPr>
      <w:r w:rsidRPr="00EF752B">
        <w:rPr>
          <w:rFonts w:ascii="Cambria" w:hAnsi="Cambria"/>
        </w:rPr>
        <w:t>Please see below precautionary guidelines regarding submission of bid through Fusion Portal:</w:t>
      </w:r>
    </w:p>
    <w:p w14:paraId="1E78549C" w14:textId="77777777" w:rsidR="000F609F" w:rsidRPr="00EF752B" w:rsidRDefault="000F609F" w:rsidP="000F609F">
      <w:pPr>
        <w:pStyle w:val="ListParagraph"/>
        <w:numPr>
          <w:ilvl w:val="0"/>
          <w:numId w:val="25"/>
        </w:numPr>
        <w:spacing w:line="259" w:lineRule="auto"/>
        <w:jc w:val="both"/>
        <w:rPr>
          <w:rFonts w:ascii="Cambria" w:hAnsi="Cambria"/>
        </w:rPr>
      </w:pPr>
      <w:r w:rsidRPr="00EF752B">
        <w:rPr>
          <w:rFonts w:ascii="Cambria" w:hAnsi="Cambria"/>
        </w:rPr>
        <w:t>Please ensure that your Internet connection is stable and fast.</w:t>
      </w:r>
    </w:p>
    <w:p w14:paraId="0952A916" w14:textId="77777777" w:rsidR="000F609F" w:rsidRPr="00EF752B" w:rsidRDefault="000F609F" w:rsidP="000F609F">
      <w:pPr>
        <w:pStyle w:val="ListParagraph"/>
        <w:numPr>
          <w:ilvl w:val="0"/>
          <w:numId w:val="25"/>
        </w:numPr>
        <w:spacing w:line="259" w:lineRule="auto"/>
        <w:jc w:val="both"/>
        <w:rPr>
          <w:rFonts w:ascii="Cambria" w:hAnsi="Cambria"/>
        </w:rPr>
      </w:pPr>
      <w:r w:rsidRPr="00EF752B">
        <w:rPr>
          <w:rFonts w:ascii="Cambria" w:hAnsi="Cambria"/>
        </w:rPr>
        <w:t>Please log in the Fusion portal 30-60 minutes before the auction to confirm that you can log in successfully. In case of any issues, please mail to procurement concerned person immediately.</w:t>
      </w:r>
    </w:p>
    <w:p w14:paraId="432D5E40" w14:textId="77777777" w:rsidR="000F609F" w:rsidRPr="00EF752B" w:rsidRDefault="000F609F" w:rsidP="000F609F">
      <w:pPr>
        <w:pStyle w:val="ListParagraph"/>
        <w:numPr>
          <w:ilvl w:val="0"/>
          <w:numId w:val="25"/>
        </w:numPr>
        <w:spacing w:line="259" w:lineRule="auto"/>
        <w:jc w:val="both"/>
        <w:rPr>
          <w:rFonts w:ascii="Cambria" w:hAnsi="Cambria"/>
        </w:rPr>
      </w:pPr>
      <w:r w:rsidRPr="00EF752B">
        <w:rPr>
          <w:rFonts w:ascii="Cambria" w:hAnsi="Cambria"/>
        </w:rPr>
        <w:t>You are also advised to keep an alternative device (phone/laptop, etc.) in case there is any issue with your current device</w:t>
      </w:r>
    </w:p>
    <w:p w14:paraId="3E858C00" w14:textId="77777777" w:rsidR="000F609F" w:rsidRPr="00EF752B" w:rsidRDefault="000F609F" w:rsidP="000F609F">
      <w:pPr>
        <w:pStyle w:val="ListParagraph"/>
        <w:numPr>
          <w:ilvl w:val="0"/>
          <w:numId w:val="25"/>
        </w:numPr>
        <w:spacing w:line="259" w:lineRule="auto"/>
        <w:jc w:val="both"/>
        <w:rPr>
          <w:rFonts w:ascii="Cambria" w:hAnsi="Cambria"/>
        </w:rPr>
      </w:pPr>
      <w:r w:rsidRPr="00EF752B">
        <w:rPr>
          <w:rFonts w:ascii="Cambria" w:hAnsi="Cambria"/>
        </w:rPr>
        <w:t>In case of any browser issue, you are suggested to restart the browser (and PC, if needed) or clear cache memory of browser. In case the issue remains, please mail to procurement concerned person immediately.</w:t>
      </w:r>
    </w:p>
    <w:p w14:paraId="2458B22B" w14:textId="77777777" w:rsidR="000F609F" w:rsidRPr="00EF752B" w:rsidRDefault="000F609F" w:rsidP="000F609F">
      <w:pPr>
        <w:pStyle w:val="ListParagraph"/>
        <w:numPr>
          <w:ilvl w:val="0"/>
          <w:numId w:val="25"/>
        </w:numPr>
        <w:spacing w:line="259" w:lineRule="auto"/>
        <w:jc w:val="both"/>
        <w:rPr>
          <w:rFonts w:ascii="Cambria" w:hAnsi="Cambria"/>
        </w:rPr>
      </w:pPr>
      <w:r w:rsidRPr="00EF752B">
        <w:rPr>
          <w:rFonts w:ascii="Cambria" w:hAnsi="Cambria"/>
        </w:rPr>
        <w:t>For any technical difficulty or issue, please take a screenshot and mail to Procurement concerned before the bidding is over. No verbal request, mail without proof (screenshot) or communication after bidding is over may not be taken under consideration.</w:t>
      </w:r>
    </w:p>
    <w:p w14:paraId="79B7F11C" w14:textId="77777777" w:rsidR="000F609F" w:rsidRPr="00EF752B" w:rsidRDefault="000F609F" w:rsidP="000F609F">
      <w:pPr>
        <w:pStyle w:val="ListParagraph"/>
        <w:numPr>
          <w:ilvl w:val="0"/>
          <w:numId w:val="25"/>
        </w:numPr>
        <w:spacing w:line="259" w:lineRule="auto"/>
        <w:jc w:val="both"/>
        <w:rPr>
          <w:rFonts w:ascii="Cambria" w:hAnsi="Cambria"/>
        </w:rPr>
      </w:pPr>
      <w:r w:rsidRPr="00EF752B">
        <w:rPr>
          <w:rFonts w:ascii="Cambria" w:hAnsi="Cambria"/>
        </w:rPr>
        <w:t>In case of technical difficulty that prevents one or more bidders from participating successfully, the bid may be cancelled and held at a later time. However, any technical difficulty, issues, lack of understanding, etc., arising from bidder’s end shall not be entertained.</w:t>
      </w:r>
    </w:p>
    <w:p w14:paraId="20A9C90B" w14:textId="77777777" w:rsidR="000F609F" w:rsidRPr="00EF752B" w:rsidRDefault="000F609F" w:rsidP="000F609F">
      <w:pPr>
        <w:rPr>
          <w:rFonts w:ascii="Cambria" w:hAnsi="Cambria"/>
        </w:rPr>
      </w:pPr>
      <w:r w:rsidRPr="00EF752B">
        <w:rPr>
          <w:rFonts w:ascii="Cambria" w:hAnsi="Cambria"/>
        </w:rPr>
        <w:t>We look forward to your successful participation in the Bid.</w:t>
      </w:r>
    </w:p>
    <w:p w14:paraId="2C9266DE" w14:textId="77777777" w:rsidR="000F609F" w:rsidRPr="00EF752B" w:rsidRDefault="000F609F" w:rsidP="000F609F">
      <w:pPr>
        <w:rPr>
          <w:rFonts w:ascii="Cambria" w:hAnsi="Cambria"/>
        </w:rPr>
      </w:pPr>
    </w:p>
    <w:p w14:paraId="07810B26" w14:textId="77777777" w:rsidR="000F609F" w:rsidRPr="00EF752B" w:rsidRDefault="000F609F" w:rsidP="000F609F">
      <w:pPr>
        <w:rPr>
          <w:rFonts w:ascii="Cambria" w:hAnsi="Cambria"/>
        </w:rPr>
      </w:pPr>
      <w:r w:rsidRPr="00EF752B">
        <w:rPr>
          <w:rFonts w:ascii="Cambria" w:hAnsi="Cambria"/>
        </w:rPr>
        <w:t>Regards</w:t>
      </w:r>
    </w:p>
    <w:p w14:paraId="7C9562A1" w14:textId="77777777" w:rsidR="000F609F" w:rsidRPr="00EF752B" w:rsidRDefault="000F609F" w:rsidP="000F609F">
      <w:pPr>
        <w:rPr>
          <w:rFonts w:ascii="Cambria" w:hAnsi="Cambria"/>
        </w:rPr>
      </w:pPr>
      <w:r w:rsidRPr="00EF752B">
        <w:rPr>
          <w:rFonts w:ascii="Cambria" w:hAnsi="Cambria"/>
        </w:rPr>
        <w:t>Procurement Department</w:t>
      </w:r>
    </w:p>
    <w:p w14:paraId="09F5B2AD" w14:textId="77777777" w:rsidR="000F609F" w:rsidRPr="00EF752B" w:rsidRDefault="000F609F" w:rsidP="000F609F">
      <w:pPr>
        <w:rPr>
          <w:rFonts w:ascii="Cambria" w:hAnsi="Cambria"/>
        </w:rPr>
      </w:pPr>
      <w:r w:rsidRPr="00EF752B">
        <w:rPr>
          <w:rFonts w:ascii="Cambria" w:hAnsi="Cambria"/>
        </w:rPr>
        <w:t>General Services Division</w:t>
      </w:r>
    </w:p>
    <w:p w14:paraId="31D457D0" w14:textId="77777777" w:rsidR="000F609F" w:rsidRDefault="000F609F" w:rsidP="000F609F">
      <w:pPr>
        <w:rPr>
          <w:rFonts w:ascii="Cambria" w:hAnsi="Cambria"/>
        </w:rPr>
      </w:pPr>
      <w:r w:rsidRPr="00EF752B">
        <w:rPr>
          <w:rFonts w:ascii="Cambria" w:hAnsi="Cambria"/>
        </w:rPr>
        <w:t>BRAC Bank Ltd.</w:t>
      </w:r>
    </w:p>
    <w:p w14:paraId="3A398C8C" w14:textId="77777777" w:rsidR="000F609F" w:rsidRDefault="000F609F" w:rsidP="000F609F">
      <w:pPr>
        <w:rPr>
          <w:rFonts w:ascii="Cambria" w:hAnsi="Cambria"/>
        </w:rPr>
      </w:pPr>
    </w:p>
    <w:p w14:paraId="4CD1A35C" w14:textId="77777777" w:rsidR="000F609F" w:rsidRPr="008B0576" w:rsidRDefault="000F609F" w:rsidP="000F609F">
      <w:pPr>
        <w:jc w:val="center"/>
        <w:rPr>
          <w:rFonts w:ascii="Nirmala UI" w:hAnsi="Nirmala UI" w:cs="Nirmala UI"/>
          <w:b/>
          <w:szCs w:val="20"/>
          <w:u w:val="single"/>
          <w:lang w:val="en-IN"/>
        </w:rPr>
      </w:pPr>
      <w:proofErr w:type="spellStart"/>
      <w:r w:rsidRPr="008B0576">
        <w:rPr>
          <w:rFonts w:ascii="Nirmala UI" w:hAnsi="Nirmala UI" w:cs="Nirmala UI"/>
          <w:b/>
          <w:szCs w:val="20"/>
          <w:u w:val="single"/>
          <w:lang w:val="en-IN"/>
        </w:rPr>
        <w:lastRenderedPageBreak/>
        <w:t>ফিউশন</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বিডিং</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অংশগ্রহণ</w:t>
      </w:r>
      <w:proofErr w:type="spellEnd"/>
      <w:r w:rsidRPr="008B0576">
        <w:rPr>
          <w:rFonts w:ascii="Nirmala UI" w:hAnsi="Nirmala UI" w:cs="Nirmala UI"/>
          <w:b/>
          <w:szCs w:val="20"/>
          <w:u w:val="single"/>
          <w:lang w:val="en-IN"/>
        </w:rPr>
        <w:t xml:space="preserve"> ও </w:t>
      </w:r>
      <w:proofErr w:type="spellStart"/>
      <w:r w:rsidRPr="008B0576">
        <w:rPr>
          <w:rFonts w:ascii="Nirmala UI" w:hAnsi="Nirmala UI" w:cs="Nirmala UI"/>
          <w:b/>
          <w:szCs w:val="20"/>
          <w:u w:val="single"/>
          <w:lang w:val="en-IN"/>
        </w:rPr>
        <w:t>ত্রুটি</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সংক্রান্ত</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যোগাযোগ</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নীতিমালা</w:t>
      </w:r>
      <w:proofErr w:type="spellEnd"/>
    </w:p>
    <w:p w14:paraId="2174EBB9" w14:textId="77777777" w:rsidR="000F609F" w:rsidRPr="00311110" w:rsidRDefault="000F609F" w:rsidP="000F609F">
      <w:pPr>
        <w:ind w:right="90"/>
        <w:jc w:val="both"/>
        <w:rPr>
          <w:cs/>
          <w:lang w:bidi="bn-IN"/>
        </w:rPr>
      </w:pPr>
    </w:p>
    <w:p w14:paraId="1D83CFE2" w14:textId="77777777" w:rsidR="000F609F" w:rsidRPr="00311110" w:rsidRDefault="000F609F" w:rsidP="000F609F">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proofErr w:type="spellStart"/>
      <w:r w:rsidRPr="00311110">
        <w:rPr>
          <w:rFonts w:ascii="Nirmala UI" w:hAnsi="Nirmala UI" w:cs="Nirmala UI"/>
          <w:lang w:bidi="bn-IN"/>
        </w:rPr>
        <w:t>বিকল্প</w:t>
      </w:r>
      <w:proofErr w:type="spellEnd"/>
      <w:r w:rsidRPr="00311110">
        <w:rPr>
          <w:rFonts w:ascii="SutonnyMJ" w:hAnsi="SutonnyMJ"/>
          <w:lang w:bidi="bn-IN"/>
        </w:rPr>
        <w:t xml:space="preserve"> </w:t>
      </w:r>
      <w:proofErr w:type="spellStart"/>
      <w:r w:rsidRPr="00311110">
        <w:rPr>
          <w:rFonts w:ascii="Nirmala UI" w:hAnsi="Nirmala UI" w:cs="Nirmala UI"/>
          <w:lang w:bidi="bn-IN"/>
        </w:rPr>
        <w:t>ইন্টারনেট</w:t>
      </w:r>
      <w:proofErr w:type="spellEnd"/>
      <w:r w:rsidRPr="00311110">
        <w:rPr>
          <w:rFonts w:ascii="SutonnyMJ" w:hAnsi="SutonnyMJ"/>
          <w:lang w:bidi="bn-IN"/>
        </w:rPr>
        <w:t xml:space="preserve"> </w:t>
      </w:r>
      <w:proofErr w:type="spellStart"/>
      <w:r w:rsidRPr="00311110">
        <w:rPr>
          <w:rFonts w:ascii="Nirmala UI" w:hAnsi="Nirmala UI" w:cs="Nirmala UI"/>
          <w:lang w:bidi="bn-IN"/>
        </w:rPr>
        <w:t>সংযোগ</w:t>
      </w:r>
      <w:proofErr w:type="spellEnd"/>
      <w:r w:rsidRPr="00311110">
        <w:rPr>
          <w:rFonts w:ascii="SutonnyMJ" w:hAnsi="SutonnyMJ"/>
          <w:lang w:bidi="bn-IN"/>
        </w:rPr>
        <w:t xml:space="preserve"> (</w:t>
      </w:r>
      <w:proofErr w:type="spellStart"/>
      <w:r w:rsidRPr="00311110">
        <w:rPr>
          <w:rFonts w:ascii="Nirmala UI" w:hAnsi="Nirmala UI" w:cs="Nirmala UI"/>
          <w:lang w:bidi="bn-IN"/>
        </w:rPr>
        <w:t>ব্রডব্যান্ড</w:t>
      </w:r>
      <w:proofErr w:type="spellEnd"/>
      <w:r w:rsidRPr="00311110">
        <w:rPr>
          <w:rFonts w:ascii="SutonnyMJ" w:hAnsi="SutonnyMJ"/>
          <w:lang w:bidi="bn-IN"/>
        </w:rPr>
        <w:t xml:space="preserve"> / </w:t>
      </w:r>
      <w:proofErr w:type="spellStart"/>
      <w:r w:rsidRPr="00311110">
        <w:rPr>
          <w:rFonts w:ascii="Nirmala UI" w:hAnsi="Nirmala UI" w:cs="Nirmala UI"/>
          <w:lang w:bidi="bn-IN"/>
        </w:rPr>
        <w:t>মোবাইল</w:t>
      </w:r>
      <w:proofErr w:type="spellEnd"/>
      <w:r w:rsidRPr="00311110">
        <w:rPr>
          <w:rFonts w:ascii="SutonnyMJ" w:hAnsi="SutonnyMJ"/>
          <w:lang w:bidi="bn-IN"/>
        </w:rPr>
        <w:t xml:space="preserve"> </w:t>
      </w:r>
      <w:proofErr w:type="spellStart"/>
      <w:r w:rsidRPr="00311110">
        <w:rPr>
          <w:rFonts w:ascii="Nirmala UI" w:hAnsi="Nirmala UI" w:cs="Nirmala UI"/>
          <w:lang w:bidi="bn-IN"/>
        </w:rPr>
        <w:t>ডেটা</w:t>
      </w:r>
      <w:proofErr w:type="spellEnd"/>
      <w:r w:rsidRPr="00311110">
        <w:rPr>
          <w:rFonts w:ascii="SutonnyMJ" w:hAnsi="SutonnyMJ"/>
          <w:lang w:bidi="bn-IN"/>
        </w:rPr>
        <w:t xml:space="preserve">) </w:t>
      </w:r>
      <w:proofErr w:type="spellStart"/>
      <w:r w:rsidRPr="00311110">
        <w:rPr>
          <w:rFonts w:ascii="Nirmala UI" w:hAnsi="Nirmala UI" w:cs="Nirmala UI"/>
          <w:lang w:bidi="bn-IN"/>
        </w:rPr>
        <w:t>দিয়ে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নিরবিচ্ছিন্ন</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ইন্টারনেট</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সংযোগ</w:t>
      </w:r>
      <w:proofErr w:type="spellEnd"/>
      <w:r w:rsidRPr="00311110">
        <w:rPr>
          <w:rFonts w:ascii="SutonnyMJ" w:hAnsi="SutonnyMJ"/>
          <w:lang w:bidi="bn-IN"/>
        </w:rPr>
        <w:t xml:space="preserve"> </w:t>
      </w:r>
      <w:proofErr w:type="spellStart"/>
      <w:r w:rsidRPr="00311110">
        <w:rPr>
          <w:rFonts w:ascii="Nirmala UI" w:hAnsi="Nirmala UI" w:cs="Nirmala UI"/>
          <w:lang w:bidi="bn-IN"/>
        </w:rPr>
        <w:t>নিশ্চিত</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করতে</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p>
    <w:p w14:paraId="64CAC300" w14:textId="77777777" w:rsidR="000F609F" w:rsidRPr="00311110" w:rsidRDefault="000F609F" w:rsidP="000F609F">
      <w:pPr>
        <w:ind w:left="720" w:right="90" w:hanging="360"/>
        <w:jc w:val="both"/>
        <w:rPr>
          <w:rFonts w:ascii="SutonnyMJ" w:hAnsi="SutonnyMJ"/>
          <w:lang w:bidi="bn-IN"/>
        </w:rPr>
      </w:pPr>
    </w:p>
    <w:p w14:paraId="51A7D627" w14:textId="77777777" w:rsidR="000F609F" w:rsidRDefault="000F609F" w:rsidP="000F609F">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proofErr w:type="spellStart"/>
      <w:r w:rsidRPr="00311110">
        <w:rPr>
          <w:rFonts w:ascii="Nirmala UI" w:hAnsi="Nirmala UI" w:cs="Nirmala UI"/>
          <w:lang w:bidi="bn-IN"/>
        </w:rPr>
        <w:t>নিজ</w:t>
      </w:r>
      <w:proofErr w:type="spellEnd"/>
      <w:r w:rsidRPr="00311110">
        <w:rPr>
          <w:rFonts w:ascii="SutonnyMJ" w:hAnsi="SutonnyMJ" w:cs="Nirmala UI"/>
          <w:lang w:bidi="bn-IN"/>
        </w:rPr>
        <w:t xml:space="preserve"> </w:t>
      </w:r>
      <w:proofErr w:type="spellStart"/>
      <w:r>
        <w:rPr>
          <w:rFonts w:ascii="Nirmala UI" w:hAnsi="Nirmala UI" w:cs="Nirmala UI"/>
          <w:lang w:bidi="bn-IN"/>
        </w:rPr>
        <w:t>কো</w:t>
      </w:r>
      <w:r w:rsidRPr="00311110">
        <w:rPr>
          <w:rFonts w:ascii="Nirmala UI" w:hAnsi="Nirmala UI" w:cs="Nirmala UI"/>
          <w:lang w:bidi="bn-IN"/>
        </w:rPr>
        <w:t>ম্পানির</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সর্বনিম্ন</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মূল্যের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প্রস্তাবটি</w:t>
      </w:r>
      <w:proofErr w:type="spellEnd"/>
      <w:r w:rsidRPr="00311110">
        <w:rPr>
          <w:rFonts w:ascii="SutonnyMJ" w:hAnsi="SutonnyMJ"/>
          <w:lang w:bidi="bn-IN"/>
        </w:rPr>
        <w:t xml:space="preserve"> </w:t>
      </w:r>
      <w:proofErr w:type="spellStart"/>
      <w:r w:rsidRPr="00311110">
        <w:rPr>
          <w:rFonts w:ascii="Nirmala UI" w:hAnsi="Nirmala UI" w:cs="Nirmala UI"/>
          <w:lang w:bidi="bn-IN"/>
        </w:rPr>
        <w:t>সিস্টেমে</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সর্বাগ্রে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প্রদান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পরামর্শ</w:t>
      </w:r>
      <w:proofErr w:type="spellEnd"/>
      <w:r w:rsidRPr="00311110">
        <w:rPr>
          <w:rFonts w:ascii="SutonnyMJ" w:hAnsi="SutonnyMJ"/>
          <w:lang w:bidi="bn-IN"/>
        </w:rPr>
        <w:t xml:space="preserve"> </w:t>
      </w:r>
      <w:proofErr w:type="spellStart"/>
      <w:r w:rsidRPr="00311110">
        <w:rPr>
          <w:rFonts w:ascii="Nirmala UI" w:hAnsi="Nirmala UI" w:cs="Nirmala UI"/>
          <w:lang w:bidi="bn-IN"/>
        </w:rPr>
        <w:t>দেওয়া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হল</w:t>
      </w:r>
      <w:proofErr w:type="spellEnd"/>
      <w:r w:rsidRPr="00311110">
        <w:rPr>
          <w:rFonts w:ascii="Nirmala UI" w:hAnsi="Nirmala UI" w:cs="Nirmala UI"/>
          <w:lang w:bidi="bn-IN"/>
        </w:rPr>
        <w:t>।</w:t>
      </w:r>
    </w:p>
    <w:p w14:paraId="2ECF7960" w14:textId="77777777" w:rsidR="000F609F" w:rsidRPr="00311110" w:rsidRDefault="000F609F" w:rsidP="000F609F">
      <w:pPr>
        <w:ind w:left="720" w:right="90" w:hanging="360"/>
        <w:jc w:val="both"/>
        <w:rPr>
          <w:rFonts w:ascii="SutonnyMJ" w:hAnsi="SutonnyMJ"/>
          <w:lang w:bidi="bn-IN"/>
        </w:rPr>
      </w:pPr>
    </w:p>
    <w:p w14:paraId="68701E3B" w14:textId="77777777" w:rsidR="000F609F" w:rsidRDefault="000F609F" w:rsidP="000F609F">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proofErr w:type="spellStart"/>
      <w:r w:rsidRPr="00311110">
        <w:rPr>
          <w:rFonts w:ascii="Nirmala UI" w:hAnsi="Nirmala UI" w:cs="Nirmala UI"/>
          <w:lang w:bidi="bn-IN"/>
        </w:rPr>
        <w:t>যে</w:t>
      </w:r>
      <w:proofErr w:type="spellEnd"/>
      <w:r w:rsidRPr="00311110">
        <w:rPr>
          <w:rFonts w:ascii="SutonnyMJ" w:hAnsi="SutonnyMJ"/>
          <w:lang w:bidi="bn-IN"/>
        </w:rPr>
        <w:t xml:space="preserve"> </w:t>
      </w:r>
      <w:proofErr w:type="spellStart"/>
      <w:r w:rsidRPr="00311110">
        <w:rPr>
          <w:rFonts w:ascii="Nirmala UI" w:hAnsi="Nirmala UI" w:cs="Nirmala UI"/>
          <w:lang w:bidi="bn-IN"/>
        </w:rPr>
        <w:t>কোনও</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ত্রুটির</w:t>
      </w:r>
      <w:proofErr w:type="spellEnd"/>
      <w:r w:rsidRPr="00311110">
        <w:rPr>
          <w:rFonts w:ascii="SutonnyMJ" w:hAnsi="SutonnyMJ"/>
          <w:lang w:bidi="bn-IN"/>
        </w:rPr>
        <w:t xml:space="preserve"> </w:t>
      </w:r>
      <w:proofErr w:type="spellStart"/>
      <w:r w:rsidRPr="00311110">
        <w:rPr>
          <w:rFonts w:ascii="Nirmala UI" w:hAnsi="Nirmala UI" w:cs="Nirmala UI"/>
          <w:lang w:bidi="bn-IN"/>
        </w:rPr>
        <w:t>মুখোমুখি</w:t>
      </w:r>
      <w:proofErr w:type="spellEnd"/>
      <w:r w:rsidRPr="00311110">
        <w:rPr>
          <w:rFonts w:ascii="SutonnyMJ" w:hAnsi="SutonnyMJ"/>
          <w:lang w:bidi="bn-IN"/>
        </w:rPr>
        <w:t xml:space="preserve"> </w:t>
      </w:r>
      <w:proofErr w:type="spellStart"/>
      <w:r w:rsidRPr="00311110">
        <w:rPr>
          <w:rFonts w:ascii="Nirmala UI" w:hAnsi="Nirmala UI" w:cs="Nirmala UI"/>
          <w:lang w:bidi="bn-IN"/>
        </w:rPr>
        <w:t>হলে</w:t>
      </w:r>
      <w:proofErr w:type="spellEnd"/>
      <w:r w:rsidRPr="00311110">
        <w:rPr>
          <w:rFonts w:ascii="SutonnyMJ" w:hAnsi="SutonnyMJ"/>
          <w:lang w:bidi="bn-IN"/>
        </w:rPr>
        <w:t xml:space="preserve"> </w:t>
      </w:r>
      <w:proofErr w:type="spellStart"/>
      <w:r w:rsidRPr="00311110">
        <w:rPr>
          <w:rFonts w:ascii="Nirmala UI" w:hAnsi="Nirmala UI" w:cs="Nirmala UI"/>
          <w:lang w:bidi="bn-IN"/>
        </w:rPr>
        <w:t>অবশ্যই</w:t>
      </w:r>
      <w:proofErr w:type="spellEnd"/>
      <w:r w:rsidRPr="00311110">
        <w:rPr>
          <w:rFonts w:ascii="SutonnyMJ" w:hAnsi="SutonnyMJ"/>
          <w:lang w:bidi="bn-IN"/>
        </w:rPr>
        <w:t xml:space="preserve"> </w:t>
      </w:r>
      <w:proofErr w:type="spellStart"/>
      <w:r w:rsidRPr="00311110">
        <w:rPr>
          <w:rFonts w:ascii="Nirmala UI" w:hAnsi="Nirmala UI" w:cs="Nirmala UI"/>
          <w:lang w:bidi="bn-IN"/>
        </w:rPr>
        <w:t>সেটির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স্ক্রিনশট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গ্রহণ</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ততক্ষণিক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ভাবে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ব্যাঙ্কের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প্রকিউরমেন্ট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ডিপার্মেন্টের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কাছে</w:t>
      </w:r>
      <w:proofErr w:type="spellEnd"/>
      <w:r w:rsidRPr="00311110">
        <w:rPr>
          <w:rFonts w:ascii="SutonnyMJ" w:hAnsi="SutonnyMJ"/>
          <w:lang w:bidi="bn-IN"/>
        </w:rPr>
        <w:t xml:space="preserve"> </w:t>
      </w:r>
      <w:proofErr w:type="spellStart"/>
      <w:r w:rsidRPr="00311110">
        <w:rPr>
          <w:rFonts w:ascii="Nirmala UI" w:hAnsi="Nirmala UI" w:cs="Nirmala UI"/>
          <w:lang w:bidi="bn-IN"/>
        </w:rPr>
        <w:t>ইমেইল</w:t>
      </w:r>
      <w:proofErr w:type="spellEnd"/>
      <w:r w:rsidRPr="00311110">
        <w:rPr>
          <w:rFonts w:ascii="SutonnyMJ" w:hAnsi="SutonnyMJ"/>
          <w:lang w:bidi="bn-IN"/>
        </w:rPr>
        <w:t xml:space="preserve"> </w:t>
      </w:r>
      <w:r w:rsidRPr="00311110">
        <w:rPr>
          <w:rFonts w:ascii="Times New Roman" w:hAnsi="Times New Roman" w:cs="Times New Roman"/>
          <w:lang w:bidi="bn-IN"/>
        </w:rPr>
        <w:t>​</w:t>
      </w:r>
      <w:proofErr w:type="spellStart"/>
      <w:r w:rsidRPr="00311110">
        <w:rPr>
          <w:rFonts w:ascii="Nirmala UI" w:hAnsi="Nirmala UI" w:cs="Nirmala UI"/>
          <w:lang w:bidi="bn-IN"/>
        </w:rPr>
        <w:t>করতে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উল্লেখ্য</w:t>
      </w:r>
      <w:proofErr w:type="spellEnd"/>
      <w:r w:rsidRPr="00311110">
        <w:rPr>
          <w:rFonts w:ascii="Nirmala UI" w:hAnsi="Nirmala UI" w:cs="Nirmala UI"/>
          <w:lang w:bidi="bn-IN"/>
        </w:rPr>
        <w:t xml:space="preserve">, </w:t>
      </w:r>
      <w:r w:rsidRPr="00311110">
        <w:rPr>
          <w:rFonts w:ascii="SutonnyMJ" w:hAnsi="SutonnyMJ"/>
          <w:lang w:bidi="bn-IN"/>
        </w:rPr>
        <w:t xml:space="preserve"> </w:t>
      </w:r>
      <w:proofErr w:type="spellStart"/>
      <w:r w:rsidRPr="00311110">
        <w:rPr>
          <w:rFonts w:ascii="Nirmala UI" w:hAnsi="Nirmala UI" w:cs="Nirmala UI"/>
          <w:lang w:bidi="bn-IN"/>
        </w:rPr>
        <w:t>স্ক্রিনশট</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ব্যাতিত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আমলে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এর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জন্য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বরাদ্দ</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নির্দিষ্ট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সময়সীমা</w:t>
      </w:r>
      <w:proofErr w:type="spellEnd"/>
      <w:r w:rsidRPr="00311110">
        <w:rPr>
          <w:rFonts w:ascii="SutonnyMJ" w:hAnsi="SutonnyMJ"/>
          <w:lang w:bidi="bn-IN"/>
        </w:rPr>
        <w:t xml:space="preserve"> </w:t>
      </w:r>
      <w:proofErr w:type="spellStart"/>
      <w:r w:rsidRPr="00311110">
        <w:rPr>
          <w:rFonts w:ascii="Nirmala UI" w:hAnsi="Nirmala UI" w:cs="Nirmala UI"/>
          <w:lang w:bidi="bn-IN"/>
        </w:rPr>
        <w:t>শেষ</w:t>
      </w:r>
      <w:proofErr w:type="spellEnd"/>
      <w:r w:rsidRPr="00311110">
        <w:rPr>
          <w:rFonts w:ascii="SutonnyMJ" w:hAnsi="SutonnyMJ"/>
          <w:lang w:bidi="bn-IN"/>
        </w:rPr>
        <w:t xml:space="preserve"> </w:t>
      </w:r>
      <w:proofErr w:type="spellStart"/>
      <w:r w:rsidRPr="00311110">
        <w:rPr>
          <w:rFonts w:ascii="Nirmala UI" w:hAnsi="Nirmala UI" w:cs="Nirmala UI"/>
          <w:lang w:bidi="bn-IN"/>
        </w:rPr>
        <w:t>হওয়ার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গ্রহণযোগ্য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w:t>
      </w:r>
    </w:p>
    <w:p w14:paraId="3044ACC7" w14:textId="77777777" w:rsidR="000F609F" w:rsidRPr="00311110" w:rsidRDefault="000F609F" w:rsidP="000F609F">
      <w:pPr>
        <w:ind w:left="720" w:right="90" w:hanging="360"/>
        <w:jc w:val="both"/>
        <w:rPr>
          <w:rFonts w:ascii="SutonnyMJ" w:hAnsi="SutonnyMJ"/>
          <w:lang w:bidi="bn-IN"/>
        </w:rPr>
      </w:pPr>
    </w:p>
    <w:p w14:paraId="55A524FC" w14:textId="77777777" w:rsidR="000F609F" w:rsidRDefault="000F609F" w:rsidP="000F609F">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proofErr w:type="spellStart"/>
      <w:r w:rsidRPr="00311110">
        <w:rPr>
          <w:rFonts w:ascii="Nirmala UI" w:hAnsi="Nirmala UI" w:cs="Nirmala UI"/>
          <w:lang w:bidi="bn-IN"/>
        </w:rPr>
        <w:t>যদি</w:t>
      </w:r>
      <w:proofErr w:type="spellEnd"/>
      <w:r w:rsidRPr="00311110">
        <w:rPr>
          <w:rFonts w:ascii="SutonnyMJ" w:hAnsi="SutonnyMJ"/>
          <w:lang w:bidi="bn-IN"/>
        </w:rPr>
        <w:t xml:space="preserve"> </w:t>
      </w:r>
      <w:proofErr w:type="spellStart"/>
      <w:r w:rsidRPr="00311110">
        <w:rPr>
          <w:rFonts w:ascii="Nirmala UI" w:hAnsi="Nirmala UI" w:cs="Nirmala UI"/>
          <w:lang w:bidi="bn-IN"/>
        </w:rPr>
        <w:t>উল্লেখিত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ত্রুটি</w:t>
      </w:r>
      <w:proofErr w:type="spellEnd"/>
      <w:r w:rsidRPr="00311110">
        <w:rPr>
          <w:rFonts w:ascii="SutonnyMJ" w:hAnsi="SutonnyMJ"/>
          <w:lang w:bidi="bn-IN"/>
        </w:rPr>
        <w:t xml:space="preserve"> /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সমস্যাগুলির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যথার্থতা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ব্যাঙ্কের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আইটি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ডিপার্মেন্ট</w:t>
      </w:r>
      <w:proofErr w:type="spellEnd"/>
      <w:r w:rsidRPr="00311110">
        <w:rPr>
          <w:rFonts w:ascii="Nirmala UI" w:hAnsi="Nirmala UI" w:cs="Nirmala UI"/>
          <w:lang w:bidi="bn-IN"/>
        </w:rPr>
        <w:t xml:space="preserve"> </w:t>
      </w:r>
      <w:r w:rsidRPr="00311110">
        <w:rPr>
          <w:rFonts w:ascii="SutonnyMJ" w:hAnsi="SutonnyMJ"/>
          <w:lang w:bidi="bn-IN"/>
        </w:rPr>
        <w:t xml:space="preserve"> </w:t>
      </w:r>
      <w:proofErr w:type="spellStart"/>
      <w:r w:rsidRPr="00311110">
        <w:rPr>
          <w:rFonts w:ascii="Nirmala UI" w:hAnsi="Nirmala UI" w:cs="Nirmala UI"/>
          <w:lang w:bidi="bn-IN"/>
        </w:rPr>
        <w:t>দ্বারা</w:t>
      </w:r>
      <w:proofErr w:type="spellEnd"/>
      <w:r w:rsidRPr="00311110">
        <w:rPr>
          <w:rFonts w:ascii="SutonnyMJ" w:hAnsi="SutonnyMJ"/>
          <w:lang w:bidi="bn-IN"/>
        </w:rPr>
        <w:t xml:space="preserve"> </w:t>
      </w:r>
      <w:proofErr w:type="spellStart"/>
      <w:r w:rsidRPr="00311110">
        <w:rPr>
          <w:rFonts w:ascii="Nirmala UI" w:hAnsi="Nirmala UI" w:cs="Nirmala UI"/>
          <w:lang w:bidi="bn-IN"/>
        </w:rPr>
        <w:t>যাচাইপুর্বক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নিশ্চিত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যায়</w:t>
      </w:r>
      <w:proofErr w:type="spellEnd"/>
      <w:r w:rsidRPr="00311110">
        <w:rPr>
          <w:rFonts w:ascii="SutonnyMJ" w:hAnsi="SutonnyMJ"/>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সেগুলো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গ্রহনযোগ্য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
    <w:p w14:paraId="3B88B775" w14:textId="77777777" w:rsidR="000F609F" w:rsidRPr="00311110" w:rsidRDefault="000F609F" w:rsidP="000F609F">
      <w:pPr>
        <w:ind w:left="720" w:right="90" w:hanging="360"/>
        <w:jc w:val="both"/>
        <w:rPr>
          <w:rFonts w:ascii="SutonnyMJ" w:hAnsi="SutonnyMJ"/>
          <w:lang w:bidi="bn-IN"/>
        </w:rPr>
      </w:pPr>
    </w:p>
    <w:p w14:paraId="06F2CA2A" w14:textId="77777777" w:rsidR="000F609F" w:rsidRPr="00311110" w:rsidRDefault="000F609F" w:rsidP="000F609F">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proofErr w:type="spellStart"/>
      <w:r w:rsidRPr="00311110">
        <w:rPr>
          <w:rFonts w:ascii="Nirmala UI" w:hAnsi="Nirmala UI" w:cs="Nirmala UI"/>
          <w:lang w:bidi="bn-IN"/>
        </w:rPr>
        <w:t>দরদাতা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যদি</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চলাকালীন</w:t>
      </w:r>
      <w:proofErr w:type="spellEnd"/>
      <w:r w:rsidRPr="00311110">
        <w:rPr>
          <w:rFonts w:ascii="SutonnyMJ" w:hAnsi="SutonnyMJ"/>
          <w:lang w:bidi="bn-IN"/>
        </w:rPr>
        <w:t xml:space="preserve"> </w:t>
      </w:r>
      <w:proofErr w:type="spellStart"/>
      <w:r w:rsidRPr="00311110">
        <w:rPr>
          <w:rFonts w:ascii="Nirmala UI" w:hAnsi="Nirmala UI" w:cs="Nirmala UI"/>
          <w:lang w:bidi="bn-IN"/>
        </w:rPr>
        <w:t>পুরো</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ধরে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অংশগ্রহন</w:t>
      </w:r>
      <w:proofErr w:type="spellEnd"/>
      <w:r w:rsidRPr="00311110">
        <w:rPr>
          <w:rFonts w:ascii="SutonnyMJ" w:hAnsi="SutonnyMJ"/>
          <w:lang w:bidi="bn-IN"/>
        </w:rPr>
        <w:t xml:space="preserve"> </w:t>
      </w:r>
      <w:proofErr w:type="spellStart"/>
      <w:r w:rsidRPr="00311110">
        <w:rPr>
          <w:rFonts w:ascii="Nirmala UI" w:hAnsi="Nirmala UI" w:cs="Nirmala UI"/>
          <w:lang w:bidi="bn-IN"/>
        </w:rPr>
        <w:t>অব্যাহত</w:t>
      </w:r>
      <w:proofErr w:type="spellEnd"/>
      <w:r w:rsidRPr="00311110">
        <w:rPr>
          <w:rFonts w:ascii="SutonnyMJ" w:hAnsi="SutonnyMJ"/>
          <w:lang w:bidi="bn-IN"/>
        </w:rPr>
        <w:t xml:space="preserve"> </w:t>
      </w:r>
      <w:proofErr w:type="spellStart"/>
      <w:r w:rsidRPr="00311110">
        <w:rPr>
          <w:rFonts w:ascii="Nirmala UI" w:hAnsi="Nirmala UI" w:cs="Nirmala UI"/>
          <w:lang w:bidi="bn-IN"/>
        </w:rPr>
        <w:t>রাখতে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ব্যর্থ</w:t>
      </w:r>
      <w:proofErr w:type="spellEnd"/>
      <w:r w:rsidRPr="00311110">
        <w:rPr>
          <w:rFonts w:ascii="SutonnyMJ" w:hAnsi="SutonnyMJ"/>
          <w:lang w:bidi="bn-IN"/>
        </w:rPr>
        <w:t xml:space="preserve"> </w:t>
      </w:r>
      <w:proofErr w:type="spellStart"/>
      <w:r w:rsidRPr="00311110">
        <w:rPr>
          <w:rFonts w:ascii="Nirmala UI" w:hAnsi="Nirmala UI" w:cs="Nirmala UI"/>
          <w:lang w:bidi="bn-IN"/>
        </w:rPr>
        <w:t>হয়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চলাকালীন</w:t>
      </w:r>
      <w:proofErr w:type="spellEnd"/>
      <w:r w:rsidRPr="00311110">
        <w:rPr>
          <w:rFonts w:ascii="SutonnyMJ" w:hAnsi="SutonnyMJ"/>
          <w:lang w:bidi="bn-IN"/>
        </w:rPr>
        <w:t xml:space="preserve"> </w:t>
      </w:r>
      <w:proofErr w:type="spellStart"/>
      <w:r w:rsidRPr="00311110">
        <w:rPr>
          <w:rFonts w:ascii="Nirmala UI" w:hAnsi="Nirmala UI" w:cs="Nirmala UI"/>
          <w:lang w:bidi="bn-IN"/>
        </w:rPr>
        <w:t>সময়ে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উক্ত</w:t>
      </w:r>
      <w:proofErr w:type="spellEnd"/>
      <w:r w:rsidRPr="00311110">
        <w:rPr>
          <w:rFonts w:ascii="SutonnyMJ" w:hAnsi="SutonnyMJ"/>
          <w:lang w:bidi="bn-IN"/>
        </w:rPr>
        <w:t xml:space="preserve"> </w:t>
      </w:r>
      <w:proofErr w:type="spellStart"/>
      <w:r w:rsidRPr="00311110">
        <w:rPr>
          <w:rFonts w:ascii="Nirmala UI" w:hAnsi="Nirmala UI" w:cs="Nirmala UI"/>
          <w:lang w:bidi="bn-IN"/>
        </w:rPr>
        <w:t>দরদাতা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কর্তৃক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প্রদত্ত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সর্বশেষ</w:t>
      </w:r>
      <w:proofErr w:type="spellEnd"/>
      <w:r w:rsidRPr="00311110">
        <w:rPr>
          <w:rFonts w:ascii="SutonnyMJ" w:hAnsi="SutonnyMJ"/>
          <w:lang w:bidi="bn-IN"/>
        </w:rPr>
        <w:t xml:space="preserve"> </w:t>
      </w:r>
      <w:proofErr w:type="spellStart"/>
      <w:r w:rsidRPr="00311110">
        <w:rPr>
          <w:rFonts w:ascii="Nirmala UI" w:hAnsi="Nirmala UI" w:cs="Nirmala UI"/>
          <w:lang w:bidi="bn-IN"/>
        </w:rPr>
        <w:t>অফারটিকে</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নেওয়া</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w:t>
      </w:r>
    </w:p>
    <w:p w14:paraId="2B426BC0" w14:textId="77777777" w:rsidR="000F609F" w:rsidRPr="00311110" w:rsidRDefault="000F609F" w:rsidP="000F609F">
      <w:pPr>
        <w:ind w:left="720" w:right="90" w:hanging="360"/>
        <w:jc w:val="both"/>
        <w:rPr>
          <w:rFonts w:ascii="SutonnyMJ" w:hAnsi="SutonnyMJ"/>
          <w:lang w:bidi="bn-IN"/>
        </w:rPr>
      </w:pPr>
    </w:p>
    <w:p w14:paraId="2E2C6AF6" w14:textId="77777777" w:rsidR="000F609F" w:rsidRPr="00311110" w:rsidRDefault="000F609F" w:rsidP="000F609F">
      <w:pPr>
        <w:ind w:left="720" w:right="90" w:hanging="360"/>
        <w:jc w:val="both"/>
        <w:rPr>
          <w:rFonts w:ascii="Nirmala UI" w:hAnsi="Nirmala UI" w:cs="Nirmala UI"/>
          <w:lang w:bidi="bn-IN"/>
        </w:rPr>
      </w:pPr>
      <w:r>
        <w:rPr>
          <w:rFonts w:ascii="Nirmala UI" w:hAnsi="Nirmala UI" w:cs="Nirmala UI"/>
          <w:lang w:bidi="bn-IN"/>
        </w:rPr>
        <w:t>৬</w:t>
      </w:r>
      <w:r w:rsidRPr="00311110">
        <w:rPr>
          <w:rFonts w:ascii="SutonnyMJ" w:hAnsi="SutonnyMJ"/>
          <w:lang w:bidi="bn-IN"/>
        </w:rPr>
        <w:t>.</w:t>
      </w:r>
      <w:r>
        <w:rPr>
          <w:rFonts w:ascii="Nirmala UI" w:hAnsi="Nirmala UI" w:cs="Nirmala UI"/>
          <w:lang w:bidi="bn-IN"/>
        </w:rPr>
        <w:t xml:space="preserve"> </w:t>
      </w:r>
      <w:proofErr w:type="spellStart"/>
      <w:r w:rsidRPr="00311110">
        <w:rPr>
          <w:rFonts w:ascii="Nirmala UI" w:hAnsi="Nirmala UI" w:cs="Nirmala UI"/>
          <w:lang w:bidi="bn-IN"/>
        </w:rPr>
        <w:t>যদি</w:t>
      </w:r>
      <w:proofErr w:type="spellEnd"/>
      <w:r w:rsidRPr="00311110">
        <w:rPr>
          <w:rFonts w:ascii="SutonnyMJ" w:hAnsi="SutonnyMJ"/>
          <w:lang w:bidi="bn-IN"/>
        </w:rPr>
        <w:t xml:space="preserve"> </w:t>
      </w:r>
      <w:proofErr w:type="spellStart"/>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অধিক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অংশগ্রহনকারী</w:t>
      </w:r>
      <w:proofErr w:type="spellEnd"/>
      <w:r w:rsidRPr="00311110">
        <w:rPr>
          <w:rFonts w:ascii="SutonnyMJ" w:hAnsi="SutonnyMJ"/>
          <w:lang w:bidi="bn-IN"/>
        </w:rPr>
        <w:t xml:space="preserve"> </w:t>
      </w:r>
      <w:proofErr w:type="spellStart"/>
      <w:r w:rsidRPr="00311110">
        <w:rPr>
          <w:rFonts w:ascii="Nirmala UI" w:hAnsi="Nirmala UI" w:cs="Nirmala UI"/>
          <w:lang w:bidi="bn-IN"/>
        </w:rPr>
        <w:t>দরদাতাদের</w:t>
      </w:r>
      <w:proofErr w:type="spellEnd"/>
      <w:r w:rsidRPr="00311110">
        <w:rPr>
          <w:rFonts w:ascii="SutonnyMJ" w:hAnsi="SutonnyMJ"/>
          <w:lang w:bidi="bn-IN"/>
        </w:rPr>
        <w:t xml:space="preserve"> </w:t>
      </w:r>
      <w:proofErr w:type="spellStart"/>
      <w:r w:rsidRPr="00311110">
        <w:rPr>
          <w:rFonts w:ascii="Nirmala UI" w:hAnsi="Nirmala UI" w:cs="Nirmala UI"/>
          <w:lang w:bidi="bn-IN"/>
        </w:rPr>
        <w:t>এক</w:t>
      </w:r>
      <w:r>
        <w:rPr>
          <w:rFonts w:ascii="Nirmala UI" w:hAnsi="Nirmala UI" w:cs="Nirmala UI"/>
          <w:lang w:bidi="bn-IN"/>
        </w:rPr>
        <w:t>ই</w:t>
      </w:r>
      <w:proofErr w:type="spellEnd"/>
      <w:r>
        <w:rPr>
          <w:rFonts w:ascii="Nirmala UI" w:hAnsi="Nirmala UI" w:cs="Nirmala UI"/>
          <w:lang w:bidi="bn-IN"/>
        </w:rPr>
        <w:t xml:space="preserve"> </w:t>
      </w:r>
      <w:proofErr w:type="spellStart"/>
      <w:r w:rsidRPr="00311110">
        <w:rPr>
          <w:rFonts w:ascii="Nirmala UI" w:hAnsi="Nirmala UI" w:cs="Nirmala UI"/>
          <w:lang w:bidi="bn-IN"/>
        </w:rPr>
        <w:t>রকম</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অসুবিধার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উত্থাপন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করেন</w:t>
      </w:r>
      <w:proofErr w:type="spellEnd"/>
      <w:r w:rsidRPr="00311110">
        <w:rPr>
          <w:rFonts w:ascii="SutonnyMJ" w:hAnsi="SutonnyMJ"/>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কর্তৃপক্ষ</w:t>
      </w:r>
      <w:proofErr w:type="spellEnd"/>
      <w:r w:rsidRPr="00311110">
        <w:rPr>
          <w:rFonts w:ascii="Nirmala UI" w:hAnsi="Nirmala UI" w:cs="Nirmala UI"/>
          <w:lang w:bidi="bn-IN"/>
        </w:rPr>
        <w:t xml:space="preserve"> এ </w:t>
      </w:r>
      <w:proofErr w:type="spellStart"/>
      <w:r w:rsidRPr="00311110">
        <w:rPr>
          <w:rFonts w:ascii="Nirmala UI" w:hAnsi="Nirmala UI" w:cs="Nirmala UI"/>
          <w:lang w:bidi="bn-IN"/>
        </w:rPr>
        <w:t>সঙ্ক্রান্ত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SutonnyMJ" w:hAnsi="SutonnyMJ"/>
          <w:lang w:bidi="bn-IN"/>
        </w:rPr>
        <w:t xml:space="preserve"> / </w:t>
      </w:r>
      <w:proofErr w:type="spellStart"/>
      <w:r w:rsidRPr="00311110">
        <w:rPr>
          <w:rFonts w:ascii="Nirmala UI" w:hAnsi="Nirmala UI" w:cs="Nirmala UI"/>
          <w:lang w:bidi="bn-IN"/>
        </w:rPr>
        <w:t>প্রতিবেদনগুলি</w:t>
      </w:r>
      <w:proofErr w:type="spellEnd"/>
      <w:r w:rsidRPr="00311110">
        <w:rPr>
          <w:rFonts w:ascii="SutonnyMJ" w:hAnsi="SutonnyMJ"/>
          <w:lang w:bidi="bn-IN"/>
        </w:rPr>
        <w:t xml:space="preserve"> </w:t>
      </w:r>
      <w:proofErr w:type="spellStart"/>
      <w:r w:rsidRPr="00311110">
        <w:rPr>
          <w:rFonts w:ascii="Nirmala UI" w:hAnsi="Nirmala UI" w:cs="Nirmala UI"/>
          <w:lang w:bidi="bn-IN"/>
        </w:rPr>
        <w:t>উপেক্ষা</w:t>
      </w:r>
      <w:proofErr w:type="spellEnd"/>
      <w:r w:rsidRPr="00311110">
        <w:rPr>
          <w:rFonts w:ascii="SutonnyMJ" w:hAnsi="SutonnyMJ"/>
          <w:lang w:bidi="bn-IN"/>
        </w:rPr>
        <w:t xml:space="preserve"> </w:t>
      </w:r>
      <w:proofErr w:type="spellStart"/>
      <w:r w:rsidRPr="00311110">
        <w:rPr>
          <w:rFonts w:ascii="Nirmala UI" w:hAnsi="Nirmala UI" w:cs="Nirmala UI"/>
          <w:lang w:bidi="bn-IN"/>
        </w:rPr>
        <w:t>বা</w:t>
      </w:r>
      <w:proofErr w:type="spellEnd"/>
      <w:r w:rsidRPr="00311110">
        <w:rPr>
          <w:rFonts w:ascii="SutonnyMJ" w:hAnsi="SutonnyMJ"/>
          <w:lang w:bidi="bn-IN"/>
        </w:rPr>
        <w:t xml:space="preserve"> </w:t>
      </w:r>
      <w:proofErr w:type="spellStart"/>
      <w:r w:rsidRPr="00311110">
        <w:rPr>
          <w:rFonts w:ascii="Nirmala UI" w:hAnsi="Nirmala UI" w:cs="Nirmala UI"/>
          <w:lang w:bidi="bn-IN"/>
        </w:rPr>
        <w:t>গ্রহণ</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w:t>
      </w:r>
      <w:proofErr w:type="spellEnd"/>
      <w:r w:rsidRPr="00311110">
        <w:rPr>
          <w:rFonts w:ascii="SutonnyMJ" w:hAnsi="SutonnyMJ"/>
          <w:lang w:bidi="bn-IN"/>
        </w:rPr>
        <w:t xml:space="preserve"> </w:t>
      </w:r>
      <w:proofErr w:type="spellStart"/>
      <w:r w:rsidRPr="00311110">
        <w:rPr>
          <w:rFonts w:ascii="Nirmala UI" w:hAnsi="Nirmala UI" w:cs="Nirmala UI"/>
          <w:lang w:bidi="bn-IN"/>
        </w:rPr>
        <w:t>সংরক্ষণ</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করেন</w:t>
      </w:r>
      <w:proofErr w:type="spellEnd"/>
      <w:r w:rsidRPr="00311110">
        <w:rPr>
          <w:rFonts w:ascii="Nirmala UI" w:hAnsi="Nirmala UI" w:cs="Nirmala UI"/>
          <w:lang w:bidi="bn-IN"/>
        </w:rPr>
        <w:t xml:space="preserve">। </w:t>
      </w:r>
    </w:p>
    <w:p w14:paraId="79101A68" w14:textId="77777777" w:rsidR="000F609F" w:rsidRPr="00311110" w:rsidRDefault="000F609F" w:rsidP="000F609F">
      <w:pPr>
        <w:ind w:left="720" w:right="90" w:hanging="360"/>
        <w:jc w:val="both"/>
        <w:rPr>
          <w:rFonts w:ascii="SutonnyMJ" w:hAnsi="SutonnyMJ"/>
          <w:lang w:bidi="bn-IN"/>
        </w:rPr>
      </w:pPr>
    </w:p>
    <w:p w14:paraId="79D20D13" w14:textId="77777777" w:rsidR="000F609F" w:rsidRPr="00311110" w:rsidRDefault="000F609F" w:rsidP="000F609F">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proofErr w:type="spellStart"/>
      <w:r w:rsidRPr="00311110">
        <w:rPr>
          <w:rFonts w:ascii="Nirmala UI" w:hAnsi="Nirmala UI" w:cs="Nirmala UI"/>
          <w:lang w:bidi="bn-IN"/>
        </w:rPr>
        <w:t>অংশগ্রহণকারীদের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নিজস্ব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কম্পিউটার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ইন্টারনেট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সংযোগের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সমস্যার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বা</w:t>
      </w:r>
      <w:proofErr w:type="spellEnd"/>
      <w:r w:rsidRPr="00311110">
        <w:rPr>
          <w:rFonts w:ascii="SutonnyMJ" w:hAnsi="SutonnyMJ"/>
          <w:lang w:bidi="bn-IN"/>
        </w:rPr>
        <w:t xml:space="preserve"> </w:t>
      </w:r>
      <w:proofErr w:type="spellStart"/>
      <w:r w:rsidRPr="00311110">
        <w:rPr>
          <w:rFonts w:ascii="Nirmala UI" w:hAnsi="Nirmala UI" w:cs="Nirmala UI"/>
          <w:lang w:bidi="bn-IN"/>
        </w:rPr>
        <w:t>ম্যানুয়ালটিকে</w:t>
      </w:r>
      <w:proofErr w:type="spellEnd"/>
      <w:r w:rsidRPr="00311110">
        <w:rPr>
          <w:rFonts w:ascii="SutonnyMJ" w:hAnsi="SutonnyMJ"/>
          <w:lang w:bidi="bn-IN"/>
        </w:rPr>
        <w:t xml:space="preserve"> </w:t>
      </w:r>
      <w:proofErr w:type="spellStart"/>
      <w:r w:rsidRPr="00311110">
        <w:rPr>
          <w:rFonts w:ascii="Nirmala UI" w:hAnsi="Nirmala UI" w:cs="Nirmala UI"/>
          <w:lang w:bidi="bn-IN"/>
        </w:rPr>
        <w:t>সঠিকভাবে</w:t>
      </w:r>
      <w:proofErr w:type="spellEnd"/>
      <w:r w:rsidRPr="00311110">
        <w:rPr>
          <w:rFonts w:ascii="SutonnyMJ" w:hAnsi="SutonnyMJ"/>
          <w:lang w:bidi="bn-IN"/>
        </w:rPr>
        <w:t xml:space="preserve"> </w:t>
      </w:r>
      <w:proofErr w:type="spellStart"/>
      <w:r w:rsidRPr="00311110">
        <w:rPr>
          <w:rFonts w:ascii="Nirmala UI" w:hAnsi="Nirmala UI" w:cs="Nirmala UI"/>
          <w:lang w:bidi="bn-IN"/>
        </w:rPr>
        <w:t>অনুসরণ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যে</w:t>
      </w:r>
      <w:proofErr w:type="spellEnd"/>
      <w:r w:rsidRPr="00311110">
        <w:rPr>
          <w:rFonts w:ascii="SutonnyMJ" w:hAnsi="SutonnyMJ"/>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সমস্যার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সম্মুখীন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নেওয়া</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r w:rsidRPr="00311110">
        <w:rPr>
          <w:rFonts w:ascii="SutonnyMJ" w:hAnsi="SutonnyMJ"/>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w:t>
      </w:r>
    </w:p>
    <w:p w14:paraId="0A4C9781" w14:textId="77777777" w:rsidR="000F609F" w:rsidRDefault="000F609F" w:rsidP="000F609F">
      <w:pPr>
        <w:rPr>
          <w:rFonts w:ascii="Franklin Gothic Book" w:hAnsi="Franklin Gothic Book" w:cstheme="minorHAnsi"/>
          <w:sz w:val="20"/>
          <w:szCs w:val="20"/>
          <w:lang w:val="en-IN"/>
        </w:rPr>
      </w:pPr>
    </w:p>
    <w:p w14:paraId="375CDE3F" w14:textId="77777777" w:rsidR="000F609F" w:rsidRDefault="000F609F" w:rsidP="000F609F">
      <w:pPr>
        <w:rPr>
          <w:rFonts w:ascii="Nirmala UI" w:hAnsi="Nirmala UI" w:cs="Nirmala UI"/>
          <w:sz w:val="20"/>
          <w:szCs w:val="25"/>
          <w:cs/>
          <w:lang w:bidi="bn-IN"/>
        </w:rPr>
      </w:pPr>
      <w:proofErr w:type="spellStart"/>
      <w:r>
        <w:rPr>
          <w:rFonts w:ascii="Nirmala UI" w:hAnsi="Nirmala UI" w:cs="Nirmala UI"/>
          <w:sz w:val="20"/>
          <w:szCs w:val="25"/>
          <w:lang w:bidi="bn-IN"/>
        </w:rPr>
        <w:t>আপনাদের</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সার্থক</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অংশগ্রহণ</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কামনা</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করছি</w:t>
      </w:r>
      <w:proofErr w:type="spellEnd"/>
      <w:r>
        <w:rPr>
          <w:rFonts w:ascii="Nirmala UI" w:hAnsi="Nirmala UI" w:cs="Nirmala UI"/>
          <w:sz w:val="20"/>
          <w:szCs w:val="25"/>
          <w:lang w:bidi="bn-IN"/>
        </w:rPr>
        <w:t>।</w:t>
      </w:r>
    </w:p>
    <w:p w14:paraId="00C6DB13" w14:textId="77777777" w:rsidR="000F609F" w:rsidRDefault="000F609F" w:rsidP="000F609F">
      <w:pPr>
        <w:rPr>
          <w:rFonts w:ascii="Nirmala UI" w:hAnsi="Nirmala UI" w:cs="Nirmala UI"/>
          <w:sz w:val="20"/>
          <w:szCs w:val="25"/>
          <w:cs/>
          <w:lang w:bidi="bn-IN"/>
        </w:rPr>
      </w:pPr>
    </w:p>
    <w:p w14:paraId="67CF269D" w14:textId="77777777" w:rsidR="000F609F" w:rsidRPr="008B0576" w:rsidRDefault="000F609F" w:rsidP="000F609F">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11095684" w14:textId="77777777" w:rsidR="000F609F" w:rsidRPr="008B0576" w:rsidRDefault="000F609F" w:rsidP="000F609F">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2E48C019" w14:textId="77777777" w:rsidR="000F609F" w:rsidRPr="008B0576" w:rsidRDefault="000F609F" w:rsidP="000F609F">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37FE5720" w14:textId="77777777" w:rsidR="000F609F" w:rsidRPr="008B0576" w:rsidRDefault="000F609F" w:rsidP="000F609F">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33612A83" w14:textId="77777777" w:rsidR="000F609F" w:rsidRPr="00EF752B" w:rsidRDefault="000F609F" w:rsidP="000F609F">
      <w:pPr>
        <w:rPr>
          <w:rFonts w:ascii="Cambria" w:hAnsi="Cambria"/>
        </w:rPr>
      </w:pPr>
    </w:p>
    <w:p w14:paraId="31A8ACCC" w14:textId="77777777" w:rsidR="000F609F" w:rsidRPr="00EF752B" w:rsidRDefault="000F609F" w:rsidP="000F609F">
      <w:pPr>
        <w:jc w:val="both"/>
        <w:rPr>
          <w:rFonts w:ascii="Cambria" w:hAnsi="Cambria" w:cstheme="minorHAnsi"/>
          <w:sz w:val="20"/>
          <w:szCs w:val="20"/>
          <w:lang w:val="en-IN"/>
        </w:rPr>
      </w:pPr>
    </w:p>
    <w:p w14:paraId="2EF9D358" w14:textId="77777777" w:rsidR="000F609F" w:rsidRPr="00EF752B" w:rsidRDefault="000F609F" w:rsidP="000F609F">
      <w:pPr>
        <w:jc w:val="both"/>
        <w:rPr>
          <w:rFonts w:ascii="Cambria" w:hAnsi="Cambria" w:cstheme="minorHAnsi"/>
          <w:sz w:val="20"/>
          <w:szCs w:val="20"/>
          <w:lang w:val="en-IN"/>
        </w:rPr>
      </w:pPr>
    </w:p>
    <w:p w14:paraId="412DAA84" w14:textId="77777777" w:rsidR="000F609F" w:rsidRPr="00EF752B" w:rsidRDefault="000F609F" w:rsidP="000F609F">
      <w:pPr>
        <w:jc w:val="both"/>
        <w:rPr>
          <w:rFonts w:ascii="Cambria" w:hAnsi="Cambria" w:cstheme="minorHAnsi"/>
          <w:sz w:val="20"/>
          <w:szCs w:val="20"/>
          <w:lang w:val="en-IN"/>
        </w:rPr>
      </w:pPr>
    </w:p>
    <w:p w14:paraId="0FF351BD" w14:textId="77777777" w:rsidR="000F609F" w:rsidRPr="00EF752B" w:rsidRDefault="000F609F" w:rsidP="000F609F">
      <w:pPr>
        <w:jc w:val="both"/>
        <w:rPr>
          <w:rFonts w:ascii="Cambria" w:hAnsi="Cambria" w:cstheme="minorHAnsi"/>
          <w:sz w:val="20"/>
          <w:szCs w:val="20"/>
          <w:lang w:val="en-IN"/>
        </w:rPr>
      </w:pPr>
    </w:p>
    <w:p w14:paraId="04937397" w14:textId="77777777" w:rsidR="000F609F" w:rsidRPr="00EF752B" w:rsidRDefault="000F609F" w:rsidP="000F609F">
      <w:pPr>
        <w:jc w:val="both"/>
        <w:rPr>
          <w:rFonts w:ascii="Cambria" w:hAnsi="Cambria" w:cstheme="minorHAnsi"/>
          <w:sz w:val="20"/>
          <w:szCs w:val="20"/>
          <w:lang w:val="en-IN"/>
        </w:rPr>
      </w:pPr>
    </w:p>
    <w:p w14:paraId="27C6169D" w14:textId="77777777" w:rsidR="000F609F" w:rsidRPr="00EF752B" w:rsidRDefault="000F609F" w:rsidP="000F609F">
      <w:pPr>
        <w:jc w:val="both"/>
        <w:rPr>
          <w:rFonts w:ascii="Cambria" w:hAnsi="Cambria" w:cstheme="minorHAnsi"/>
          <w:sz w:val="20"/>
          <w:szCs w:val="20"/>
          <w:lang w:val="en-IN"/>
        </w:rPr>
      </w:pPr>
    </w:p>
    <w:p w14:paraId="755E45B2" w14:textId="77777777" w:rsidR="000F609F" w:rsidRDefault="000F609F" w:rsidP="000F609F">
      <w:pPr>
        <w:jc w:val="both"/>
        <w:rPr>
          <w:rFonts w:ascii="Cambria" w:hAnsi="Cambria" w:cstheme="minorHAnsi"/>
          <w:sz w:val="20"/>
          <w:szCs w:val="20"/>
          <w:lang w:val="en-IN"/>
        </w:rPr>
      </w:pPr>
    </w:p>
    <w:p w14:paraId="3CA4B480" w14:textId="77777777" w:rsidR="00F12EBB" w:rsidRDefault="00F12EBB" w:rsidP="000F609F">
      <w:pPr>
        <w:jc w:val="both"/>
        <w:rPr>
          <w:rFonts w:ascii="Cambria" w:hAnsi="Cambria" w:cstheme="minorHAnsi"/>
          <w:sz w:val="20"/>
          <w:szCs w:val="20"/>
          <w:lang w:val="en-IN"/>
        </w:rPr>
      </w:pPr>
    </w:p>
    <w:p w14:paraId="15AD6FA4" w14:textId="77777777" w:rsidR="005C73E1" w:rsidRDefault="005C73E1" w:rsidP="000F609F">
      <w:pPr>
        <w:jc w:val="both"/>
        <w:rPr>
          <w:rFonts w:ascii="Cambria" w:hAnsi="Cambria" w:cstheme="minorHAnsi"/>
          <w:sz w:val="20"/>
          <w:szCs w:val="20"/>
          <w:lang w:val="en-IN"/>
        </w:rPr>
      </w:pPr>
    </w:p>
    <w:p w14:paraId="39A09196" w14:textId="77777777" w:rsidR="005C73E1" w:rsidRDefault="005C73E1" w:rsidP="000F609F">
      <w:pPr>
        <w:jc w:val="both"/>
        <w:rPr>
          <w:rFonts w:ascii="Cambria" w:hAnsi="Cambria" w:cstheme="minorHAnsi"/>
          <w:sz w:val="20"/>
          <w:szCs w:val="20"/>
          <w:lang w:val="en-IN"/>
        </w:rPr>
      </w:pPr>
    </w:p>
    <w:p w14:paraId="5FFE0B5F" w14:textId="77777777" w:rsidR="005C73E1" w:rsidRDefault="005C73E1" w:rsidP="000F609F">
      <w:pPr>
        <w:jc w:val="both"/>
        <w:rPr>
          <w:rFonts w:ascii="Cambria" w:hAnsi="Cambria" w:cstheme="minorHAnsi"/>
          <w:sz w:val="20"/>
          <w:szCs w:val="20"/>
          <w:lang w:val="en-IN"/>
        </w:rPr>
      </w:pPr>
    </w:p>
    <w:p w14:paraId="30071A39" w14:textId="77777777" w:rsidR="005C73E1" w:rsidRDefault="005C73E1" w:rsidP="000F609F">
      <w:pPr>
        <w:jc w:val="both"/>
        <w:rPr>
          <w:rFonts w:ascii="Cambria" w:hAnsi="Cambria" w:cstheme="minorHAnsi"/>
          <w:sz w:val="20"/>
          <w:szCs w:val="20"/>
          <w:lang w:val="en-IN"/>
        </w:rPr>
      </w:pPr>
    </w:p>
    <w:p w14:paraId="1B85C6F7" w14:textId="77777777" w:rsidR="00F12EBB" w:rsidRPr="00EF752B" w:rsidRDefault="00F12EBB" w:rsidP="000F609F">
      <w:pPr>
        <w:jc w:val="both"/>
        <w:rPr>
          <w:rFonts w:ascii="Cambria" w:hAnsi="Cambria" w:cstheme="minorHAnsi"/>
          <w:sz w:val="20"/>
          <w:szCs w:val="20"/>
          <w:lang w:val="en-IN"/>
        </w:rPr>
      </w:pPr>
    </w:p>
    <w:p w14:paraId="762EA56E" w14:textId="77777777" w:rsidR="000F609F" w:rsidRPr="00EF752B" w:rsidRDefault="000F609F" w:rsidP="000F609F">
      <w:pPr>
        <w:jc w:val="both"/>
        <w:rPr>
          <w:rFonts w:ascii="Cambria" w:hAnsi="Cambria" w:cstheme="minorHAnsi"/>
          <w:sz w:val="20"/>
          <w:szCs w:val="20"/>
          <w:lang w:val="en-IN"/>
        </w:rPr>
      </w:pPr>
    </w:p>
    <w:p w14:paraId="768D5389" w14:textId="77777777" w:rsidR="000F609F" w:rsidRPr="008424FA" w:rsidRDefault="000F609F" w:rsidP="000F609F">
      <w:pPr>
        <w:jc w:val="center"/>
        <w:rPr>
          <w:rFonts w:ascii="Cambria" w:eastAsia="Times New Roman" w:hAnsi="Cambria" w:cs="Times New Roman"/>
          <w:b/>
          <w:caps/>
          <w:color w:val="808080" w:themeColor="background1" w:themeShade="80"/>
          <w:sz w:val="18"/>
          <w:szCs w:val="20"/>
        </w:rPr>
      </w:pPr>
      <w:r w:rsidRPr="008424FA">
        <w:rPr>
          <w:rFonts w:ascii="Cambria" w:eastAsia="Times New Roman" w:hAnsi="Cambria" w:cs="Times New Roman"/>
          <w:b/>
          <w:caps/>
          <w:color w:val="808080" w:themeColor="background1" w:themeShade="80"/>
          <w:sz w:val="18"/>
          <w:szCs w:val="20"/>
        </w:rPr>
        <w:t>[To be printed on vendor’s letterhead]</w:t>
      </w:r>
    </w:p>
    <w:p w14:paraId="26CAA23C" w14:textId="77777777" w:rsidR="000F609F" w:rsidRPr="008424FA" w:rsidRDefault="000F609F" w:rsidP="000F609F">
      <w:pPr>
        <w:jc w:val="center"/>
        <w:rPr>
          <w:rFonts w:ascii="Cambria" w:eastAsia="Times New Roman" w:hAnsi="Cambria" w:cs="Times New Roman"/>
          <w:b/>
          <w:caps/>
          <w:sz w:val="18"/>
          <w:szCs w:val="20"/>
        </w:rPr>
      </w:pPr>
    </w:p>
    <w:p w14:paraId="46BEAE30" w14:textId="77777777" w:rsidR="000F609F" w:rsidRPr="008424FA" w:rsidRDefault="000F609F" w:rsidP="000F609F">
      <w:pPr>
        <w:jc w:val="center"/>
        <w:rPr>
          <w:rFonts w:ascii="Cambria" w:eastAsia="Times New Roman" w:hAnsi="Cambria" w:cs="Times New Roman"/>
          <w:b/>
          <w:caps/>
          <w:szCs w:val="20"/>
        </w:rPr>
      </w:pPr>
      <w:r w:rsidRPr="008424FA">
        <w:rPr>
          <w:rFonts w:ascii="Cambria" w:eastAsia="Times New Roman" w:hAnsi="Cambria" w:cs="Times New Roman"/>
          <w:b/>
          <w:caps/>
          <w:szCs w:val="20"/>
        </w:rPr>
        <w:t>Supplier’s Relationship Declaration Form</w:t>
      </w:r>
    </w:p>
    <w:p w14:paraId="1C2D51D7" w14:textId="77777777" w:rsidR="000F609F" w:rsidRPr="008424FA" w:rsidRDefault="000F609F" w:rsidP="000F609F">
      <w:pPr>
        <w:ind w:left="720" w:hanging="720"/>
        <w:jc w:val="both"/>
        <w:rPr>
          <w:rFonts w:ascii="Cambria" w:eastAsia="Times New Roman" w:hAnsi="Cambria" w:cs="Times New Roman"/>
          <w:sz w:val="16"/>
          <w:szCs w:val="20"/>
        </w:rPr>
      </w:pPr>
    </w:p>
    <w:p w14:paraId="11A955E3" w14:textId="77777777" w:rsidR="000F609F" w:rsidRPr="008424FA" w:rsidRDefault="000F609F" w:rsidP="000F609F">
      <w:pPr>
        <w:ind w:left="720" w:hanging="720"/>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Date: </w:t>
      </w:r>
    </w:p>
    <w:p w14:paraId="2850A275" w14:textId="77777777" w:rsidR="000F609F" w:rsidRPr="008424FA" w:rsidRDefault="000F609F" w:rsidP="000F609F">
      <w:pPr>
        <w:ind w:left="720" w:hanging="720"/>
        <w:jc w:val="both"/>
        <w:rPr>
          <w:rFonts w:ascii="Cambria" w:eastAsia="Times New Roman" w:hAnsi="Cambria" w:cs="Times New Roman"/>
          <w:sz w:val="16"/>
          <w:szCs w:val="20"/>
          <w:highlight w:val="green"/>
        </w:rPr>
      </w:pPr>
    </w:p>
    <w:p w14:paraId="387536CD" w14:textId="77777777" w:rsidR="000F609F" w:rsidRPr="008424FA" w:rsidRDefault="000F609F" w:rsidP="000F609F">
      <w:pPr>
        <w:ind w:left="720" w:hanging="720"/>
        <w:jc w:val="both"/>
        <w:rPr>
          <w:rFonts w:ascii="Cambria" w:eastAsia="Times New Roman" w:hAnsi="Cambria" w:cs="Times New Roman"/>
          <w:b/>
          <w:bCs/>
          <w:sz w:val="18"/>
          <w:szCs w:val="20"/>
        </w:rPr>
      </w:pPr>
      <w:r w:rsidRPr="008424FA">
        <w:rPr>
          <w:rFonts w:ascii="Cambria" w:eastAsia="Times New Roman" w:hAnsi="Cambria" w:cs="Times New Roman"/>
          <w:b/>
          <w:bCs/>
          <w:sz w:val="18"/>
          <w:szCs w:val="20"/>
        </w:rPr>
        <w:t>BRAC Bank Limited</w:t>
      </w:r>
    </w:p>
    <w:p w14:paraId="03C41737" w14:textId="77777777" w:rsidR="000F609F" w:rsidRPr="008424FA" w:rsidRDefault="000F609F" w:rsidP="000F609F">
      <w:pPr>
        <w:rPr>
          <w:rFonts w:ascii="Cambria" w:eastAsia="Times New Roman" w:hAnsi="Cambria" w:cs="Times New Roman"/>
          <w:sz w:val="18"/>
          <w:szCs w:val="20"/>
        </w:rPr>
      </w:pPr>
      <w:r w:rsidRPr="008424FA">
        <w:rPr>
          <w:rFonts w:ascii="Cambria" w:eastAsia="Times New Roman" w:hAnsi="Cambria" w:cs="Times New Roman"/>
          <w:sz w:val="18"/>
          <w:szCs w:val="20"/>
        </w:rPr>
        <w:t>Anik Tower (1</w:t>
      </w:r>
      <w:r w:rsidRPr="008424FA">
        <w:rPr>
          <w:rFonts w:ascii="Cambria" w:eastAsia="Times New Roman" w:hAnsi="Cambria" w:cs="Times New Roman"/>
          <w:sz w:val="18"/>
          <w:szCs w:val="20"/>
          <w:vertAlign w:val="superscript"/>
        </w:rPr>
        <w:t>st</w:t>
      </w:r>
      <w:r w:rsidRPr="008424FA">
        <w:rPr>
          <w:rFonts w:ascii="Cambria" w:eastAsia="Times New Roman" w:hAnsi="Cambria" w:cs="Times New Roman"/>
          <w:sz w:val="18"/>
          <w:szCs w:val="20"/>
        </w:rPr>
        <w:t xml:space="preserve"> Floor), 220/B, Tejgaon I/A </w:t>
      </w:r>
    </w:p>
    <w:p w14:paraId="14BB4A10" w14:textId="77777777" w:rsidR="000F609F" w:rsidRPr="008424FA" w:rsidRDefault="000F609F" w:rsidP="000F609F">
      <w:pPr>
        <w:rPr>
          <w:rFonts w:ascii="Cambria" w:eastAsia="Times New Roman" w:hAnsi="Cambria" w:cs="Times New Roman"/>
          <w:sz w:val="18"/>
          <w:szCs w:val="20"/>
        </w:rPr>
      </w:pPr>
      <w:r w:rsidRPr="008424FA">
        <w:rPr>
          <w:rFonts w:ascii="Cambria" w:eastAsia="Times New Roman" w:hAnsi="Cambria" w:cs="Times New Roman"/>
          <w:sz w:val="18"/>
          <w:szCs w:val="20"/>
        </w:rPr>
        <w:t xml:space="preserve">Tejgaon Gulshan Link Road, </w:t>
      </w:r>
    </w:p>
    <w:p w14:paraId="7014FA50" w14:textId="77777777" w:rsidR="000F609F" w:rsidRPr="008424FA" w:rsidRDefault="000F609F" w:rsidP="000F609F">
      <w:pPr>
        <w:rPr>
          <w:rFonts w:ascii="Cambria" w:eastAsia="Times New Roman" w:hAnsi="Cambria" w:cs="Times New Roman"/>
          <w:sz w:val="18"/>
          <w:szCs w:val="20"/>
        </w:rPr>
      </w:pPr>
      <w:r w:rsidRPr="008424FA">
        <w:rPr>
          <w:rFonts w:ascii="Cambria" w:eastAsia="Times New Roman" w:hAnsi="Cambria" w:cs="Times New Roman"/>
          <w:sz w:val="18"/>
          <w:szCs w:val="20"/>
        </w:rPr>
        <w:t xml:space="preserve">Dhaka-1208 </w:t>
      </w:r>
    </w:p>
    <w:p w14:paraId="6FD3B93C" w14:textId="77777777" w:rsidR="000F609F" w:rsidRPr="008424FA" w:rsidRDefault="000F609F" w:rsidP="000F609F">
      <w:pPr>
        <w:jc w:val="both"/>
        <w:rPr>
          <w:rFonts w:ascii="Cambria" w:eastAsia="Times New Roman" w:hAnsi="Cambria" w:cs="Arial"/>
          <w:sz w:val="18"/>
          <w:szCs w:val="20"/>
        </w:rPr>
      </w:pPr>
      <w:r w:rsidRPr="008424FA">
        <w:rPr>
          <w:rFonts w:ascii="Cambria" w:eastAsia="Times New Roman" w:hAnsi="Cambria" w:cs="Arial"/>
          <w:sz w:val="18"/>
          <w:szCs w:val="20"/>
          <w:highlight w:val="green"/>
        </w:rPr>
        <w:t>Bangladesh</w:t>
      </w:r>
    </w:p>
    <w:p w14:paraId="28761B79" w14:textId="77777777" w:rsidR="000F609F" w:rsidRPr="008424FA" w:rsidRDefault="000F609F" w:rsidP="000F609F">
      <w:pPr>
        <w:rPr>
          <w:rFonts w:ascii="Cambria" w:eastAsia="Times New Roman" w:hAnsi="Cambria" w:cs="Times New Roman"/>
          <w:sz w:val="16"/>
          <w:szCs w:val="20"/>
        </w:rPr>
      </w:pPr>
    </w:p>
    <w:p w14:paraId="5608C15B" w14:textId="77777777" w:rsidR="000F609F" w:rsidRPr="008424FA" w:rsidRDefault="000F609F" w:rsidP="000F609F">
      <w:pPr>
        <w:rPr>
          <w:rFonts w:ascii="Cambria" w:eastAsia="Times New Roman" w:hAnsi="Cambria" w:cs="Times New Roman"/>
          <w:sz w:val="18"/>
          <w:szCs w:val="20"/>
        </w:rPr>
      </w:pPr>
      <w:r w:rsidRPr="008424FA">
        <w:rPr>
          <w:rFonts w:ascii="Cambria" w:eastAsia="Times New Roman" w:hAnsi="Cambria" w:cs="Times New Roman"/>
          <w:sz w:val="18"/>
          <w:szCs w:val="20"/>
        </w:rPr>
        <w:t>Attention</w:t>
      </w:r>
      <w:r w:rsidRPr="008424FA">
        <w:rPr>
          <w:rFonts w:ascii="Cambria" w:eastAsia="Times New Roman" w:hAnsi="Cambria" w:cs="Times New Roman"/>
          <w:sz w:val="18"/>
          <w:szCs w:val="20"/>
        </w:rPr>
        <w:tab/>
        <w:t xml:space="preserve">: </w:t>
      </w:r>
    </w:p>
    <w:p w14:paraId="28EE9614" w14:textId="77777777" w:rsidR="000F609F" w:rsidRPr="008424FA" w:rsidRDefault="000F609F" w:rsidP="000F609F">
      <w:pPr>
        <w:rPr>
          <w:rFonts w:ascii="Cambria" w:eastAsia="Times New Roman" w:hAnsi="Cambria" w:cs="Arial"/>
          <w:sz w:val="18"/>
          <w:szCs w:val="20"/>
        </w:rPr>
      </w:pPr>
      <w:r w:rsidRPr="008424FA">
        <w:rPr>
          <w:rFonts w:ascii="Cambria" w:eastAsia="Times New Roman" w:hAnsi="Cambria" w:cs="Arial"/>
          <w:sz w:val="18"/>
          <w:szCs w:val="20"/>
        </w:rPr>
        <w:t>RFQ Title</w:t>
      </w:r>
      <w:r w:rsidRPr="008424FA">
        <w:rPr>
          <w:rFonts w:ascii="Cambria" w:eastAsia="Times New Roman" w:hAnsi="Cambria" w:cs="Arial"/>
          <w:sz w:val="18"/>
          <w:szCs w:val="20"/>
        </w:rPr>
        <w:tab/>
        <w:t xml:space="preserve">: </w:t>
      </w:r>
    </w:p>
    <w:p w14:paraId="640044D2" w14:textId="77777777" w:rsidR="000F609F" w:rsidRPr="008424FA" w:rsidRDefault="000F609F" w:rsidP="000F609F">
      <w:pPr>
        <w:tabs>
          <w:tab w:val="left" w:pos="1440"/>
          <w:tab w:val="left" w:pos="2160"/>
        </w:tabs>
        <w:rPr>
          <w:rFonts w:ascii="Cambria" w:eastAsia="Times New Roman" w:hAnsi="Cambria" w:cs="Times New Roman"/>
          <w:color w:val="000000"/>
          <w:sz w:val="18"/>
          <w:szCs w:val="20"/>
        </w:rPr>
      </w:pPr>
      <w:r w:rsidRPr="008424FA">
        <w:rPr>
          <w:rFonts w:ascii="Cambria" w:eastAsia="Times New Roman" w:hAnsi="Cambria" w:cs="Times New Roman"/>
          <w:sz w:val="18"/>
          <w:szCs w:val="20"/>
        </w:rPr>
        <w:t>RFQ Ref. No.</w:t>
      </w:r>
      <w:r w:rsidRPr="008424FA">
        <w:rPr>
          <w:rFonts w:ascii="Cambria" w:eastAsia="Times New Roman" w:hAnsi="Cambria" w:cs="Times New Roman"/>
          <w:sz w:val="18"/>
          <w:szCs w:val="20"/>
        </w:rPr>
        <w:tab/>
        <w:t xml:space="preserve">: </w:t>
      </w:r>
    </w:p>
    <w:p w14:paraId="795D1808" w14:textId="77777777" w:rsidR="000F609F" w:rsidRPr="008424FA" w:rsidRDefault="000F609F" w:rsidP="000F609F">
      <w:pPr>
        <w:rPr>
          <w:rFonts w:ascii="Cambria" w:eastAsia="Times New Roman" w:hAnsi="Cambria" w:cs="Times New Roman"/>
          <w:sz w:val="16"/>
          <w:szCs w:val="20"/>
        </w:rPr>
      </w:pPr>
    </w:p>
    <w:p w14:paraId="036FF2C1" w14:textId="4D7052F4" w:rsidR="000F609F" w:rsidRPr="008424FA" w:rsidRDefault="000F609F" w:rsidP="000F609F">
      <w:pPr>
        <w:numPr>
          <w:ilvl w:val="0"/>
          <w:numId w:val="27"/>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 xml:space="preserve">Please state if the </w:t>
      </w:r>
      <w:r w:rsidRPr="008424FA">
        <w:rPr>
          <w:rFonts w:ascii="Cambria" w:eastAsia="Times New Roman" w:hAnsi="Cambria" w:cs="Arial"/>
          <w:sz w:val="18"/>
          <w:szCs w:val="20"/>
          <w:highlight w:val="yellow"/>
        </w:rPr>
        <w:t>&lt;………………………………………</w:t>
      </w:r>
      <w:r w:rsidRPr="008424FA" w:rsidDel="00204C98">
        <w:rPr>
          <w:rFonts w:ascii="Cambria" w:eastAsia="Times New Roman" w:hAnsi="Cambria" w:cs="Arial"/>
          <w:sz w:val="18"/>
          <w:szCs w:val="20"/>
          <w:highlight w:val="yellow"/>
        </w:rPr>
        <w:t xml:space="preserve"> </w:t>
      </w:r>
      <w:r w:rsidRPr="008424FA">
        <w:rPr>
          <w:rFonts w:ascii="Cambria" w:eastAsia="Times New Roman" w:hAnsi="Cambria" w:cs="Arial"/>
          <w:sz w:val="18"/>
          <w:szCs w:val="20"/>
          <w:highlight w:val="yellow"/>
        </w:rPr>
        <w:t>&gt;</w:t>
      </w:r>
      <w:r w:rsidRPr="008424FA">
        <w:rPr>
          <w:rFonts w:ascii="Cambria" w:eastAsia="Times New Roman" w:hAnsi="Cambria" w:cs="Arial"/>
          <w:sz w:val="18"/>
          <w:szCs w:val="20"/>
        </w:rPr>
        <w:t xml:space="preserve"> has any relationship to BRAC Bank Limited (</w:t>
      </w:r>
      <w:r w:rsidR="00A81E4C">
        <w:rPr>
          <w:rFonts w:ascii="Cambria" w:eastAsia="Times New Roman" w:hAnsi="Cambria" w:cs="Arial"/>
          <w:sz w:val="18"/>
          <w:szCs w:val="20"/>
        </w:rPr>
        <w:t xml:space="preserve">BRAC BANK </w:t>
      </w:r>
      <w:r w:rsidRPr="008424FA">
        <w:rPr>
          <w:rFonts w:ascii="Cambria" w:eastAsia="Times New Roman" w:hAnsi="Cambria" w:cs="Arial"/>
          <w:sz w:val="18"/>
          <w:szCs w:val="20"/>
        </w:rPr>
        <w:t>) employees. The list must, as a minimum, include the following persons in your company:</w:t>
      </w:r>
    </w:p>
    <w:p w14:paraId="78C095B9" w14:textId="77777777" w:rsidR="000F609F" w:rsidRPr="008424FA" w:rsidRDefault="000F609F" w:rsidP="000F609F">
      <w:pPr>
        <w:numPr>
          <w:ilvl w:val="0"/>
          <w:numId w:val="26"/>
        </w:numPr>
        <w:ind w:firstLine="0"/>
        <w:rPr>
          <w:rFonts w:ascii="Cambria" w:eastAsia="Times New Roman" w:hAnsi="Cambria" w:cs="Arial"/>
          <w:sz w:val="18"/>
          <w:szCs w:val="20"/>
        </w:rPr>
      </w:pPr>
      <w:r w:rsidRPr="008424FA">
        <w:rPr>
          <w:rFonts w:ascii="Cambria" w:eastAsia="Times New Roman" w:hAnsi="Cambria" w:cs="Arial"/>
          <w:sz w:val="18"/>
          <w:szCs w:val="20"/>
        </w:rPr>
        <w:t>Major shareholder(s) or owner(s) of the company.</w:t>
      </w:r>
    </w:p>
    <w:p w14:paraId="0F3CE294" w14:textId="77777777" w:rsidR="000F609F" w:rsidRPr="008424FA" w:rsidRDefault="000F609F" w:rsidP="000F609F">
      <w:pPr>
        <w:numPr>
          <w:ilvl w:val="0"/>
          <w:numId w:val="26"/>
        </w:numPr>
        <w:ind w:firstLine="0"/>
        <w:rPr>
          <w:rFonts w:ascii="Cambria" w:eastAsia="Times New Roman" w:hAnsi="Cambria" w:cs="Arial"/>
          <w:sz w:val="18"/>
          <w:szCs w:val="20"/>
        </w:rPr>
      </w:pPr>
      <w:r w:rsidRPr="008424FA">
        <w:rPr>
          <w:rFonts w:ascii="Cambria" w:eastAsia="Times New Roman" w:hAnsi="Cambria" w:cs="Arial"/>
          <w:sz w:val="18"/>
          <w:szCs w:val="20"/>
        </w:rPr>
        <w:t>Member(s) of the management team.</w:t>
      </w:r>
    </w:p>
    <w:p w14:paraId="2DCD11B9" w14:textId="77777777" w:rsidR="000F609F" w:rsidRPr="008424FA" w:rsidRDefault="000F609F" w:rsidP="000F609F">
      <w:pPr>
        <w:numPr>
          <w:ilvl w:val="0"/>
          <w:numId w:val="26"/>
        </w:numPr>
        <w:ind w:firstLine="0"/>
        <w:rPr>
          <w:rFonts w:ascii="Cambria" w:eastAsia="Times New Roman" w:hAnsi="Cambria" w:cs="Arial"/>
          <w:sz w:val="18"/>
          <w:szCs w:val="20"/>
        </w:rPr>
      </w:pPr>
      <w:r w:rsidRPr="008424FA">
        <w:rPr>
          <w:rFonts w:ascii="Cambria" w:eastAsia="Times New Roman" w:hAnsi="Cambria" w:cs="Arial"/>
          <w:sz w:val="18"/>
          <w:szCs w:val="20"/>
        </w:rPr>
        <w:t>Other person(s) involved in answering this RFQ.</w:t>
      </w:r>
    </w:p>
    <w:p w14:paraId="2F2DA466" w14:textId="77777777" w:rsidR="000F609F" w:rsidRPr="008424FA" w:rsidRDefault="000F609F" w:rsidP="000F609F">
      <w:pPr>
        <w:numPr>
          <w:ilvl w:val="0"/>
          <w:numId w:val="26"/>
        </w:numPr>
        <w:ind w:firstLine="0"/>
        <w:rPr>
          <w:rFonts w:ascii="Cambria" w:eastAsia="Times New Roman" w:hAnsi="Cambria" w:cs="Arial"/>
          <w:sz w:val="18"/>
          <w:szCs w:val="20"/>
        </w:rPr>
      </w:pPr>
      <w:r w:rsidRPr="008424FA">
        <w:rPr>
          <w:rFonts w:ascii="Cambria" w:eastAsia="Times New Roman" w:hAnsi="Cambria" w:cs="Arial"/>
          <w:sz w:val="18"/>
          <w:szCs w:val="20"/>
        </w:rPr>
        <w:t xml:space="preserve">Other key person(s). </w:t>
      </w:r>
    </w:p>
    <w:p w14:paraId="0508ADC2" w14:textId="77777777" w:rsidR="000F609F" w:rsidRPr="008424FA" w:rsidRDefault="000F609F" w:rsidP="000F609F">
      <w:pPr>
        <w:jc w:val="center"/>
        <w:rPr>
          <w:rFonts w:ascii="Cambria" w:eastAsia="Times New Roman" w:hAnsi="Cambria" w:cs="Times New Roman"/>
          <w:sz w:val="16"/>
          <w:szCs w:val="20"/>
        </w:rPr>
      </w:pPr>
    </w:p>
    <w:p w14:paraId="38FE90A4" w14:textId="77777777" w:rsidR="000F609F" w:rsidRPr="008424FA" w:rsidRDefault="000F609F" w:rsidP="000F609F">
      <w:pPr>
        <w:ind w:firstLine="360"/>
        <w:rPr>
          <w:rFonts w:ascii="Cambria" w:eastAsia="Times New Roman" w:hAnsi="Cambria" w:cs="Times New Roman"/>
          <w:sz w:val="18"/>
          <w:szCs w:val="20"/>
        </w:rPr>
      </w:pPr>
      <w:r w:rsidRPr="008424FA">
        <w:rPr>
          <w:rFonts w:ascii="Cambria" w:eastAsia="Times New Roman" w:hAnsi="Cambria" w:cs="Times New Roman"/>
          <w:sz w:val="28"/>
          <w:szCs w:val="20"/>
        </w:rPr>
        <w:t>□</w:t>
      </w:r>
      <w:r w:rsidRPr="008424FA">
        <w:rPr>
          <w:rFonts w:ascii="Cambria" w:eastAsia="Times New Roman" w:hAnsi="Cambria" w:cs="Times New Roman"/>
          <w:sz w:val="18"/>
          <w:szCs w:val="20"/>
        </w:rPr>
        <w:t xml:space="preserve"> </w:t>
      </w:r>
      <w:r w:rsidRPr="008424FA">
        <w:rPr>
          <w:rFonts w:ascii="Cambria" w:eastAsia="Times New Roman" w:hAnsi="Cambria" w:cs="Times New Roman"/>
          <w:b/>
          <w:sz w:val="18"/>
          <w:szCs w:val="20"/>
        </w:rPr>
        <w:t xml:space="preserve">YES </w:t>
      </w:r>
      <w:r w:rsidRPr="008424FA">
        <w:rPr>
          <w:rFonts w:ascii="Cambria" w:eastAsia="Times New Roman" w:hAnsi="Cambria" w:cs="Times New Roman"/>
          <w:b/>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28"/>
          <w:szCs w:val="20"/>
        </w:rPr>
        <w:t xml:space="preserve">□ </w:t>
      </w:r>
      <w:r w:rsidRPr="008424FA">
        <w:rPr>
          <w:rFonts w:ascii="Cambria" w:eastAsia="Times New Roman" w:hAnsi="Cambria" w:cs="Times New Roman"/>
          <w:b/>
          <w:sz w:val="18"/>
          <w:szCs w:val="20"/>
        </w:rPr>
        <w:t>NO</w:t>
      </w:r>
      <w:r w:rsidRPr="008424FA">
        <w:rPr>
          <w:rFonts w:ascii="Cambria" w:eastAsia="Times New Roman" w:hAnsi="Cambria" w:cs="Times New Roman"/>
          <w:sz w:val="18"/>
          <w:szCs w:val="20"/>
        </w:rPr>
        <w:t xml:space="preserve"> (In such case skip section 2)</w:t>
      </w:r>
    </w:p>
    <w:p w14:paraId="18FFC104" w14:textId="77777777" w:rsidR="000F609F" w:rsidRPr="008424FA" w:rsidRDefault="000F609F" w:rsidP="000F609F">
      <w:pPr>
        <w:rPr>
          <w:rFonts w:ascii="Cambria" w:eastAsia="Times New Roman" w:hAnsi="Cambria" w:cs="Times New Roman"/>
          <w:sz w:val="16"/>
          <w:szCs w:val="20"/>
        </w:rPr>
      </w:pPr>
    </w:p>
    <w:p w14:paraId="269C7D56" w14:textId="77777777" w:rsidR="000F609F" w:rsidRPr="008424FA" w:rsidRDefault="000F609F" w:rsidP="000F609F">
      <w:pPr>
        <w:numPr>
          <w:ilvl w:val="0"/>
          <w:numId w:val="27"/>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Relationships that must be described should, as a Minimum, cover the following:</w:t>
      </w:r>
    </w:p>
    <w:p w14:paraId="5C811FA3" w14:textId="77777777" w:rsidR="000F609F" w:rsidRPr="008424FA" w:rsidRDefault="000F609F" w:rsidP="000F609F">
      <w:pPr>
        <w:numPr>
          <w:ilvl w:val="0"/>
          <w:numId w:val="26"/>
        </w:numPr>
        <w:ind w:firstLine="0"/>
        <w:rPr>
          <w:rFonts w:ascii="Cambria" w:eastAsia="Times New Roman" w:hAnsi="Cambria" w:cs="Arial"/>
          <w:sz w:val="18"/>
          <w:szCs w:val="20"/>
        </w:rPr>
      </w:pPr>
      <w:r w:rsidRPr="008424FA">
        <w:rPr>
          <w:rFonts w:ascii="Cambria" w:eastAsia="Times New Roman" w:hAnsi="Cambria" w:cs="Arial"/>
          <w:sz w:val="18"/>
          <w:szCs w:val="20"/>
        </w:rPr>
        <w:t>Family and relatives.</w:t>
      </w:r>
    </w:p>
    <w:p w14:paraId="60A7906C" w14:textId="77777777" w:rsidR="000F609F" w:rsidRPr="008424FA" w:rsidRDefault="000F609F" w:rsidP="000F609F">
      <w:pPr>
        <w:numPr>
          <w:ilvl w:val="0"/>
          <w:numId w:val="26"/>
        </w:numPr>
        <w:ind w:firstLine="0"/>
        <w:rPr>
          <w:rFonts w:ascii="Cambria" w:eastAsia="Times New Roman" w:hAnsi="Cambria" w:cs="Arial"/>
          <w:sz w:val="18"/>
          <w:szCs w:val="20"/>
        </w:rPr>
      </w:pPr>
      <w:r w:rsidRPr="008424FA">
        <w:rPr>
          <w:rFonts w:ascii="Cambria" w:eastAsia="Times New Roman" w:hAnsi="Cambria" w:cs="Arial"/>
          <w:sz w:val="18"/>
          <w:szCs w:val="20"/>
        </w:rPr>
        <w:t>Friends.</w:t>
      </w:r>
    </w:p>
    <w:p w14:paraId="175C61C5" w14:textId="77777777" w:rsidR="000F609F" w:rsidRPr="008424FA" w:rsidRDefault="000F609F" w:rsidP="000F609F">
      <w:pPr>
        <w:numPr>
          <w:ilvl w:val="0"/>
          <w:numId w:val="26"/>
        </w:numPr>
        <w:ind w:firstLine="0"/>
        <w:rPr>
          <w:rFonts w:ascii="Cambria" w:eastAsia="Times New Roman" w:hAnsi="Cambria" w:cs="Arial"/>
          <w:sz w:val="18"/>
          <w:szCs w:val="20"/>
        </w:rPr>
      </w:pPr>
      <w:r w:rsidRPr="008424FA">
        <w:rPr>
          <w:rFonts w:ascii="Cambria" w:eastAsia="Times New Roman" w:hAnsi="Cambria" w:cs="Arial"/>
          <w:sz w:val="18"/>
          <w:szCs w:val="20"/>
        </w:rPr>
        <w:t>Business partners in outside company.</w:t>
      </w:r>
    </w:p>
    <w:p w14:paraId="4E1F7092" w14:textId="3B522FCB" w:rsidR="000F609F" w:rsidRPr="008424FA" w:rsidRDefault="00A81E4C" w:rsidP="000F609F">
      <w:pPr>
        <w:numPr>
          <w:ilvl w:val="0"/>
          <w:numId w:val="26"/>
        </w:numPr>
        <w:ind w:firstLine="0"/>
        <w:rPr>
          <w:rFonts w:ascii="Cambria" w:eastAsia="Times New Roman" w:hAnsi="Cambria" w:cs="Arial"/>
          <w:sz w:val="18"/>
          <w:szCs w:val="20"/>
        </w:rPr>
      </w:pPr>
      <w:r>
        <w:rPr>
          <w:rFonts w:ascii="Cambria" w:eastAsia="Times New Roman" w:hAnsi="Cambria" w:cs="Arial"/>
          <w:sz w:val="18"/>
          <w:szCs w:val="20"/>
        </w:rPr>
        <w:t xml:space="preserve">BRAC BANK </w:t>
      </w:r>
      <w:r w:rsidR="000F609F" w:rsidRPr="008424FA">
        <w:rPr>
          <w:rFonts w:ascii="Cambria" w:eastAsia="Times New Roman" w:hAnsi="Cambria" w:cs="Arial"/>
          <w:sz w:val="18"/>
          <w:szCs w:val="20"/>
        </w:rPr>
        <w:t xml:space="preserve"> employees who have an ownership in your company.</w:t>
      </w:r>
    </w:p>
    <w:p w14:paraId="272E7F1C" w14:textId="77777777" w:rsidR="000F609F" w:rsidRPr="008424FA" w:rsidRDefault="000F609F" w:rsidP="000F609F">
      <w:pPr>
        <w:rPr>
          <w:rFonts w:ascii="Cambria" w:eastAsia="Times New Roman" w:hAnsi="Cambria"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0F609F" w:rsidRPr="008424FA" w14:paraId="58FCD1CB" w14:textId="77777777" w:rsidTr="009823B2">
        <w:trPr>
          <w:trHeight w:val="270"/>
        </w:trPr>
        <w:tc>
          <w:tcPr>
            <w:tcW w:w="1045" w:type="pct"/>
            <w:tcBorders>
              <w:top w:val="single" w:sz="4" w:space="0" w:color="auto"/>
              <w:left w:val="single" w:sz="4" w:space="0" w:color="auto"/>
              <w:bottom w:val="single" w:sz="4" w:space="0" w:color="auto"/>
              <w:right w:val="single" w:sz="4" w:space="0" w:color="000000"/>
            </w:tcBorders>
            <w:shd w:val="clear" w:color="auto" w:fill="auto"/>
            <w:vAlign w:val="center"/>
          </w:tcPr>
          <w:p w14:paraId="3DCF287E" w14:textId="77777777" w:rsidR="000F609F" w:rsidRPr="008424FA" w:rsidRDefault="000F609F" w:rsidP="009823B2">
            <w:pPr>
              <w:jc w:val="center"/>
              <w:rPr>
                <w:rFonts w:ascii="Cambria" w:eastAsia="Times New Roman" w:hAnsi="Cambria" w:cs="Arial"/>
                <w:b/>
                <w:bCs/>
                <w:sz w:val="18"/>
                <w:szCs w:val="20"/>
              </w:rPr>
            </w:pPr>
            <w:r w:rsidRPr="008424FA">
              <w:rPr>
                <w:rFonts w:ascii="Cambria" w:eastAsia="Times New Roman" w:hAnsi="Cambri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shd w:val="clear" w:color="auto" w:fill="auto"/>
            <w:vAlign w:val="center"/>
          </w:tcPr>
          <w:p w14:paraId="4F514303" w14:textId="77777777" w:rsidR="000F609F" w:rsidRPr="008424FA" w:rsidRDefault="000F609F" w:rsidP="009823B2">
            <w:pPr>
              <w:jc w:val="center"/>
              <w:rPr>
                <w:rFonts w:ascii="Cambria" w:eastAsia="Times New Roman" w:hAnsi="Cambria" w:cs="Arial"/>
                <w:b/>
                <w:bCs/>
                <w:sz w:val="18"/>
                <w:szCs w:val="20"/>
              </w:rPr>
            </w:pPr>
            <w:r w:rsidRPr="008424FA">
              <w:rPr>
                <w:rFonts w:ascii="Cambria" w:eastAsia="Times New Roman" w:hAnsi="Cambri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shd w:val="clear" w:color="auto" w:fill="auto"/>
            <w:vAlign w:val="center"/>
          </w:tcPr>
          <w:p w14:paraId="7B84B0BD" w14:textId="36CC2A3E" w:rsidR="000F609F" w:rsidRPr="008424FA" w:rsidRDefault="000F609F" w:rsidP="009823B2">
            <w:pPr>
              <w:jc w:val="center"/>
              <w:rPr>
                <w:rFonts w:ascii="Cambria" w:eastAsia="Times New Roman" w:hAnsi="Cambria" w:cs="Arial"/>
                <w:b/>
                <w:bCs/>
                <w:sz w:val="18"/>
                <w:szCs w:val="20"/>
              </w:rPr>
            </w:pPr>
            <w:r w:rsidRPr="008424FA">
              <w:rPr>
                <w:rFonts w:ascii="Cambria" w:eastAsia="Times New Roman" w:hAnsi="Cambria" w:cs="Arial"/>
                <w:b/>
                <w:bCs/>
                <w:sz w:val="18"/>
                <w:szCs w:val="20"/>
              </w:rPr>
              <w:t xml:space="preserve">Name of </w:t>
            </w:r>
            <w:r w:rsidR="00A81E4C">
              <w:rPr>
                <w:rFonts w:ascii="Cambria" w:eastAsia="Times New Roman" w:hAnsi="Cambria" w:cs="Arial"/>
                <w:b/>
                <w:bCs/>
                <w:sz w:val="18"/>
                <w:szCs w:val="20"/>
              </w:rPr>
              <w:t xml:space="preserve">BRAC BANK </w:t>
            </w:r>
            <w:r w:rsidRPr="008424FA">
              <w:rPr>
                <w:rFonts w:ascii="Cambria" w:eastAsia="Times New Roman" w:hAnsi="Cambri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shd w:val="clear" w:color="auto" w:fill="auto"/>
            <w:vAlign w:val="center"/>
          </w:tcPr>
          <w:p w14:paraId="2C7D3D05" w14:textId="53036D00" w:rsidR="000F609F" w:rsidRPr="008424FA" w:rsidRDefault="000F609F" w:rsidP="009823B2">
            <w:pPr>
              <w:jc w:val="center"/>
              <w:rPr>
                <w:rFonts w:ascii="Cambria" w:eastAsia="Times New Roman" w:hAnsi="Cambria" w:cs="Arial"/>
                <w:b/>
                <w:bCs/>
                <w:sz w:val="18"/>
                <w:szCs w:val="20"/>
              </w:rPr>
            </w:pPr>
            <w:r w:rsidRPr="008424FA">
              <w:rPr>
                <w:rFonts w:ascii="Cambria" w:eastAsia="Times New Roman" w:hAnsi="Cambria" w:cs="Arial"/>
                <w:b/>
                <w:bCs/>
                <w:sz w:val="18"/>
                <w:szCs w:val="20"/>
              </w:rPr>
              <w:t xml:space="preserve">Position in </w:t>
            </w:r>
            <w:r w:rsidR="00A81E4C">
              <w:rPr>
                <w:rFonts w:ascii="Cambria" w:eastAsia="Times New Roman" w:hAnsi="Cambria" w:cs="Arial"/>
                <w:b/>
                <w:bCs/>
                <w:sz w:val="18"/>
                <w:szCs w:val="20"/>
              </w:rPr>
              <w:t xml:space="preserve">BRAC BANK </w:t>
            </w:r>
          </w:p>
        </w:tc>
        <w:tc>
          <w:tcPr>
            <w:tcW w:w="928" w:type="pct"/>
            <w:tcBorders>
              <w:top w:val="single" w:sz="4" w:space="0" w:color="auto"/>
              <w:left w:val="nil"/>
              <w:bottom w:val="single" w:sz="4" w:space="0" w:color="auto"/>
              <w:right w:val="single" w:sz="4" w:space="0" w:color="000000"/>
            </w:tcBorders>
            <w:shd w:val="clear" w:color="auto" w:fill="auto"/>
            <w:vAlign w:val="center"/>
          </w:tcPr>
          <w:p w14:paraId="5B9AB41E" w14:textId="77777777" w:rsidR="000F609F" w:rsidRPr="008424FA" w:rsidRDefault="000F609F" w:rsidP="009823B2">
            <w:pPr>
              <w:jc w:val="center"/>
              <w:rPr>
                <w:rFonts w:ascii="Cambria" w:eastAsia="Times New Roman" w:hAnsi="Cambria" w:cs="Arial"/>
                <w:b/>
                <w:bCs/>
                <w:sz w:val="18"/>
                <w:szCs w:val="20"/>
              </w:rPr>
            </w:pPr>
            <w:r w:rsidRPr="008424FA">
              <w:rPr>
                <w:rFonts w:ascii="Cambria" w:eastAsia="Times New Roman" w:hAnsi="Cambria" w:cs="Arial"/>
                <w:b/>
                <w:bCs/>
                <w:sz w:val="18"/>
                <w:szCs w:val="20"/>
              </w:rPr>
              <w:t>Type of Relationship</w:t>
            </w:r>
          </w:p>
        </w:tc>
      </w:tr>
      <w:tr w:rsidR="000F609F" w:rsidRPr="008424FA" w14:paraId="006B9297" w14:textId="77777777" w:rsidTr="009823B2">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14:paraId="76092BFD" w14:textId="77777777" w:rsidR="000F609F" w:rsidRPr="008424FA" w:rsidRDefault="000F609F" w:rsidP="009823B2">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14:paraId="58E9818B" w14:textId="77777777" w:rsidR="000F609F" w:rsidRPr="008424FA" w:rsidRDefault="000F609F" w:rsidP="009823B2">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14:paraId="111B9C6C" w14:textId="77777777" w:rsidR="000F609F" w:rsidRPr="008424FA" w:rsidRDefault="000F609F" w:rsidP="009823B2">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14:paraId="6B4C966D" w14:textId="77777777" w:rsidR="000F609F" w:rsidRPr="008424FA" w:rsidRDefault="000F609F" w:rsidP="009823B2">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14:paraId="7433C077" w14:textId="77777777" w:rsidR="000F609F" w:rsidRPr="008424FA" w:rsidRDefault="000F609F" w:rsidP="009823B2">
            <w:pPr>
              <w:ind w:right="852"/>
              <w:rPr>
                <w:rFonts w:ascii="Cambria" w:eastAsia="Times New Roman" w:hAnsi="Cambria" w:cs="Arial"/>
                <w:b/>
                <w:bCs/>
                <w:sz w:val="18"/>
                <w:szCs w:val="20"/>
              </w:rPr>
            </w:pPr>
            <w:r w:rsidRPr="008424FA">
              <w:rPr>
                <w:rFonts w:ascii="Cambria" w:eastAsia="Times New Roman" w:hAnsi="Cambria" w:cs="Arial"/>
                <w:b/>
                <w:bCs/>
                <w:sz w:val="18"/>
                <w:szCs w:val="20"/>
              </w:rPr>
              <w:t> </w:t>
            </w:r>
          </w:p>
        </w:tc>
      </w:tr>
      <w:tr w:rsidR="000F609F" w:rsidRPr="008424FA" w14:paraId="32577C26" w14:textId="77777777" w:rsidTr="009823B2">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14:paraId="39E359FC" w14:textId="77777777" w:rsidR="000F609F" w:rsidRPr="008424FA" w:rsidRDefault="000F609F" w:rsidP="009823B2">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14:paraId="61FFFC0D" w14:textId="77777777" w:rsidR="000F609F" w:rsidRPr="008424FA" w:rsidRDefault="000F609F" w:rsidP="009823B2">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14:paraId="34756C6B" w14:textId="77777777" w:rsidR="000F609F" w:rsidRPr="008424FA" w:rsidRDefault="000F609F" w:rsidP="009823B2">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14:paraId="17CD1BB7" w14:textId="77777777" w:rsidR="000F609F" w:rsidRPr="008424FA" w:rsidRDefault="000F609F" w:rsidP="009823B2">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14:paraId="32AD02F7" w14:textId="77777777" w:rsidR="000F609F" w:rsidRPr="008424FA" w:rsidRDefault="000F609F" w:rsidP="009823B2">
            <w:pPr>
              <w:rPr>
                <w:rFonts w:ascii="Cambria" w:eastAsia="Times New Roman" w:hAnsi="Cambria" w:cs="Arial"/>
                <w:b/>
                <w:bCs/>
                <w:sz w:val="18"/>
                <w:szCs w:val="20"/>
              </w:rPr>
            </w:pPr>
            <w:r w:rsidRPr="008424FA">
              <w:rPr>
                <w:rFonts w:ascii="Cambria" w:eastAsia="Times New Roman" w:hAnsi="Cambria" w:cs="Arial"/>
                <w:b/>
                <w:bCs/>
                <w:sz w:val="18"/>
                <w:szCs w:val="20"/>
              </w:rPr>
              <w:t> </w:t>
            </w:r>
          </w:p>
        </w:tc>
      </w:tr>
    </w:tbl>
    <w:p w14:paraId="61427D0B" w14:textId="77777777" w:rsidR="000F609F" w:rsidRPr="008424FA" w:rsidRDefault="000F609F" w:rsidP="000F609F">
      <w:pPr>
        <w:rPr>
          <w:rFonts w:ascii="Cambria" w:eastAsia="Times New Roman" w:hAnsi="Cambria" w:cs="Times New Roman"/>
          <w:sz w:val="16"/>
          <w:szCs w:val="20"/>
        </w:rPr>
      </w:pPr>
    </w:p>
    <w:p w14:paraId="4EC3F486" w14:textId="77777777" w:rsidR="000F609F" w:rsidRPr="008424FA" w:rsidRDefault="000F609F" w:rsidP="000F609F">
      <w:pPr>
        <w:jc w:val="both"/>
        <w:rPr>
          <w:rFonts w:ascii="Cambria" w:eastAsia="Times New Roman" w:hAnsi="Cambria" w:cs="Times New Roman"/>
          <w:sz w:val="18"/>
          <w:szCs w:val="20"/>
        </w:rPr>
      </w:pPr>
      <w:r w:rsidRPr="008424FA">
        <w:rPr>
          <w:rFonts w:ascii="Cambria" w:eastAsia="Times New Roman" w:hAnsi="Cambria" w:cs="Times New Roman"/>
          <w:sz w:val="18"/>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4E88973D" w14:textId="77777777" w:rsidR="000F609F" w:rsidRPr="008424FA" w:rsidRDefault="000F609F" w:rsidP="000F609F">
      <w:pPr>
        <w:rPr>
          <w:rFonts w:ascii="Cambria" w:eastAsia="Times New Roman" w:hAnsi="Cambria" w:cs="Times New Roman"/>
          <w:sz w:val="16"/>
          <w:szCs w:val="20"/>
        </w:rPr>
      </w:pPr>
    </w:p>
    <w:p w14:paraId="691EE1D7" w14:textId="77777777" w:rsidR="000F609F" w:rsidRPr="008424FA" w:rsidRDefault="000F609F" w:rsidP="000F609F">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Signature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p>
    <w:p w14:paraId="60CAD769" w14:textId="77777777" w:rsidR="000F609F" w:rsidRPr="008424FA" w:rsidRDefault="000F609F" w:rsidP="000F609F">
      <w:pPr>
        <w:tabs>
          <w:tab w:val="left" w:pos="2160"/>
          <w:tab w:val="left" w:pos="2520"/>
          <w:tab w:val="right" w:leader="underscore" w:pos="6390"/>
        </w:tabs>
        <w:rPr>
          <w:rFonts w:ascii="Cambria" w:eastAsia="Times New Roman" w:hAnsi="Cambria" w:cs="Times New Roman"/>
          <w:sz w:val="16"/>
          <w:szCs w:val="20"/>
        </w:rPr>
      </w:pPr>
    </w:p>
    <w:p w14:paraId="60B6BCF8" w14:textId="77777777" w:rsidR="000F609F" w:rsidRPr="008424FA" w:rsidRDefault="000F609F" w:rsidP="000F609F">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Name of the Signatory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5D7C7086" w14:textId="77777777" w:rsidR="000F609F" w:rsidRPr="008424FA" w:rsidRDefault="000F609F" w:rsidP="000F609F">
      <w:pPr>
        <w:tabs>
          <w:tab w:val="left" w:pos="2160"/>
          <w:tab w:val="left" w:pos="2520"/>
          <w:tab w:val="right" w:leader="underscore" w:pos="6390"/>
        </w:tabs>
        <w:rPr>
          <w:rFonts w:ascii="Cambria" w:eastAsia="Times New Roman" w:hAnsi="Cambria" w:cs="Times New Roman"/>
          <w:sz w:val="16"/>
          <w:szCs w:val="20"/>
        </w:rPr>
      </w:pPr>
    </w:p>
    <w:p w14:paraId="09F5BD3E" w14:textId="77777777" w:rsidR="000F609F" w:rsidRPr="008424FA" w:rsidRDefault="000F609F" w:rsidP="000F609F">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Title of the Signatory </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3369B0F7" w14:textId="77777777" w:rsidR="000F609F" w:rsidRPr="008424FA" w:rsidRDefault="000F609F" w:rsidP="000F609F">
      <w:pPr>
        <w:tabs>
          <w:tab w:val="left" w:pos="2160"/>
          <w:tab w:val="left" w:pos="2520"/>
          <w:tab w:val="right" w:leader="underscore" w:pos="6390"/>
        </w:tabs>
        <w:rPr>
          <w:rFonts w:ascii="Cambria" w:eastAsia="Times New Roman" w:hAnsi="Cambria" w:cs="Times New Roman"/>
          <w:sz w:val="16"/>
          <w:szCs w:val="20"/>
        </w:rPr>
      </w:pPr>
    </w:p>
    <w:p w14:paraId="78B6CB78" w14:textId="77777777" w:rsidR="000F609F" w:rsidRPr="008424FA" w:rsidRDefault="000F609F" w:rsidP="000F609F">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Name of the </w:t>
      </w:r>
      <w:r w:rsidRPr="008424FA">
        <w:rPr>
          <w:rFonts w:ascii="Cambria" w:eastAsia="Times New Roman" w:hAnsi="Cambria" w:cs="Times New Roman"/>
          <w:color w:val="000000"/>
          <w:sz w:val="18"/>
          <w:szCs w:val="20"/>
        </w:rPr>
        <w:t>Company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17A8AF56" w14:textId="77777777" w:rsidR="000F609F" w:rsidRPr="008424FA" w:rsidRDefault="000F609F" w:rsidP="000F609F">
      <w:pPr>
        <w:tabs>
          <w:tab w:val="left" w:pos="2160"/>
          <w:tab w:val="left" w:pos="2520"/>
          <w:tab w:val="right" w:leader="underscore" w:pos="6390"/>
        </w:tabs>
        <w:rPr>
          <w:rFonts w:ascii="Cambria" w:eastAsia="Times New Roman" w:hAnsi="Cambria" w:cs="Times New Roman"/>
          <w:sz w:val="16"/>
          <w:szCs w:val="20"/>
        </w:rPr>
      </w:pPr>
    </w:p>
    <w:p w14:paraId="3D5B29B8" w14:textId="77777777" w:rsidR="000F609F" w:rsidRPr="008424FA" w:rsidRDefault="000F609F" w:rsidP="000F609F">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Date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6D5C4983" w14:textId="77777777" w:rsidR="000F609F" w:rsidRPr="008424FA" w:rsidRDefault="000F609F" w:rsidP="000F609F">
      <w:pPr>
        <w:tabs>
          <w:tab w:val="left" w:pos="2160"/>
          <w:tab w:val="left" w:pos="2520"/>
          <w:tab w:val="right" w:leader="underscore" w:pos="6390"/>
        </w:tabs>
        <w:rPr>
          <w:rFonts w:ascii="Cambria" w:eastAsia="Times New Roman" w:hAnsi="Cambria" w:cs="Times New Roman"/>
          <w:sz w:val="16"/>
          <w:szCs w:val="20"/>
        </w:rPr>
      </w:pPr>
    </w:p>
    <w:p w14:paraId="087D2659" w14:textId="77777777" w:rsidR="000F609F" w:rsidRPr="008424FA" w:rsidRDefault="000F609F" w:rsidP="000F609F">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E-mail Address</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434CC45" w14:textId="77777777" w:rsidR="000F609F" w:rsidRPr="008424FA" w:rsidRDefault="000F609F" w:rsidP="000F609F">
      <w:pPr>
        <w:tabs>
          <w:tab w:val="left" w:pos="2160"/>
          <w:tab w:val="left" w:pos="2520"/>
          <w:tab w:val="right" w:leader="underscore" w:pos="6390"/>
        </w:tabs>
        <w:rPr>
          <w:rFonts w:ascii="Cambria" w:eastAsia="Times New Roman" w:hAnsi="Cambria" w:cs="Times New Roman"/>
          <w:sz w:val="16"/>
          <w:szCs w:val="20"/>
        </w:rPr>
      </w:pPr>
    </w:p>
    <w:p w14:paraId="388D45CA" w14:textId="77777777" w:rsidR="000F609F" w:rsidRPr="008424FA" w:rsidRDefault="000F609F" w:rsidP="000F609F">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Phone No. </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1EBB1E3E" w14:textId="77777777" w:rsidR="000F609F" w:rsidRPr="008424FA" w:rsidRDefault="000F609F" w:rsidP="000F609F">
      <w:pPr>
        <w:rPr>
          <w:rFonts w:ascii="Cambria" w:eastAsia="Times New Roman" w:hAnsi="Cambria" w:cs="Times New Roman"/>
          <w:sz w:val="16"/>
          <w:szCs w:val="20"/>
        </w:rPr>
      </w:pPr>
    </w:p>
    <w:p w14:paraId="0B83EB6C" w14:textId="77777777" w:rsidR="000F609F" w:rsidRPr="008424FA" w:rsidRDefault="000F609F" w:rsidP="000F609F">
      <w:pPr>
        <w:jc w:val="both"/>
        <w:rPr>
          <w:rFonts w:ascii="Cambria" w:eastAsia="Times New Roman" w:hAnsi="Cambria" w:cs="Times New Roman"/>
          <w:sz w:val="18"/>
          <w:szCs w:val="20"/>
        </w:rPr>
      </w:pPr>
      <w:r w:rsidRPr="008424FA">
        <w:rPr>
          <w:rFonts w:ascii="Cambria" w:eastAsia="Times New Roman" w:hAnsi="Cambria" w:cs="Arial"/>
          <w:i/>
          <w:iCs/>
          <w:sz w:val="18"/>
          <w:szCs w:val="20"/>
        </w:rPr>
        <w:t>Note: Any company that fails to comply with this requirement, or on purpose withhold any information, may at any time and without further notice be excluded from the ongoing PO/ Contract process and will also risk not having future business with BRAC Bank Limited.</w:t>
      </w:r>
    </w:p>
    <w:p w14:paraId="5EEB38DE" w14:textId="77777777" w:rsidR="00D65A69" w:rsidRPr="00DE75E7" w:rsidRDefault="00D65A69" w:rsidP="006F0CFE">
      <w:pPr>
        <w:rPr>
          <w:rFonts w:ascii="Franklin Gothic Book" w:hAnsi="Franklin Gothic Book" w:cstheme="minorHAnsi"/>
          <w:sz w:val="20"/>
          <w:szCs w:val="20"/>
        </w:rPr>
      </w:pPr>
    </w:p>
    <w:sectPr w:rsidR="00D65A69" w:rsidRPr="00DE75E7"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Vrinda">
    <w:panose1 w:val="020B0502040204020203"/>
    <w:charset w:val="00"/>
    <w:family w:val="swiss"/>
    <w:pitch w:val="variable"/>
    <w:sig w:usb0="0001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utonnyMJ">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190B5B"/>
    <w:multiLevelType w:val="hybridMultilevel"/>
    <w:tmpl w:val="8CB694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8"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4"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8885330">
    <w:abstractNumId w:val="21"/>
  </w:num>
  <w:num w:numId="2" w16cid:durableId="1751074906">
    <w:abstractNumId w:val="15"/>
  </w:num>
  <w:num w:numId="3" w16cid:durableId="2081514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76104468">
    <w:abstractNumId w:val="19"/>
  </w:num>
  <w:num w:numId="5" w16cid:durableId="350759766">
    <w:abstractNumId w:val="23"/>
  </w:num>
  <w:num w:numId="6" w16cid:durableId="64843369">
    <w:abstractNumId w:val="14"/>
  </w:num>
  <w:num w:numId="7" w16cid:durableId="432827799">
    <w:abstractNumId w:val="9"/>
  </w:num>
  <w:num w:numId="8" w16cid:durableId="934363904">
    <w:abstractNumId w:val="5"/>
  </w:num>
  <w:num w:numId="9" w16cid:durableId="1806464091">
    <w:abstractNumId w:val="16"/>
  </w:num>
  <w:num w:numId="10" w16cid:durableId="461535638">
    <w:abstractNumId w:val="0"/>
  </w:num>
  <w:num w:numId="11" w16cid:durableId="1957788408">
    <w:abstractNumId w:val="17"/>
  </w:num>
  <w:num w:numId="12" w16cid:durableId="933273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98136547">
    <w:abstractNumId w:val="20"/>
  </w:num>
  <w:num w:numId="14" w16cid:durableId="1015040094">
    <w:abstractNumId w:val="24"/>
  </w:num>
  <w:num w:numId="15" w16cid:durableId="433670840">
    <w:abstractNumId w:val="12"/>
  </w:num>
  <w:num w:numId="16" w16cid:durableId="17299617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2096470">
    <w:abstractNumId w:val="1"/>
  </w:num>
  <w:num w:numId="18" w16cid:durableId="238558383">
    <w:abstractNumId w:val="11"/>
  </w:num>
  <w:num w:numId="19" w16cid:durableId="1504198181">
    <w:abstractNumId w:val="13"/>
  </w:num>
  <w:num w:numId="20" w16cid:durableId="1465778652">
    <w:abstractNumId w:val="4"/>
  </w:num>
  <w:num w:numId="21" w16cid:durableId="1429737910">
    <w:abstractNumId w:val="2"/>
  </w:num>
  <w:num w:numId="22" w16cid:durableId="1523473475">
    <w:abstractNumId w:val="3"/>
  </w:num>
  <w:num w:numId="23" w16cid:durableId="1222790753">
    <w:abstractNumId w:val="6"/>
  </w:num>
  <w:num w:numId="24" w16cid:durableId="877468234">
    <w:abstractNumId w:val="8"/>
  </w:num>
  <w:num w:numId="25" w16cid:durableId="1581981212">
    <w:abstractNumId w:val="22"/>
  </w:num>
  <w:num w:numId="26" w16cid:durableId="558711876">
    <w:abstractNumId w:val="10"/>
  </w:num>
  <w:num w:numId="27" w16cid:durableId="12243646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414"/>
    <w:rsid w:val="00021D45"/>
    <w:rsid w:val="000220E5"/>
    <w:rsid w:val="00022193"/>
    <w:rsid w:val="000242D1"/>
    <w:rsid w:val="00024D89"/>
    <w:rsid w:val="00025044"/>
    <w:rsid w:val="00027B63"/>
    <w:rsid w:val="00027C21"/>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74E"/>
    <w:rsid w:val="000734B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3F7"/>
    <w:rsid w:val="000D642A"/>
    <w:rsid w:val="000D7B06"/>
    <w:rsid w:val="000D7E5F"/>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09F"/>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1DE5"/>
    <w:rsid w:val="00152053"/>
    <w:rsid w:val="00152F54"/>
    <w:rsid w:val="00154009"/>
    <w:rsid w:val="00155E2C"/>
    <w:rsid w:val="00160704"/>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EE5"/>
    <w:rsid w:val="001B6196"/>
    <w:rsid w:val="001B6605"/>
    <w:rsid w:val="001B6CB5"/>
    <w:rsid w:val="001B7359"/>
    <w:rsid w:val="001C0530"/>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D5FBE"/>
    <w:rsid w:val="001D7B11"/>
    <w:rsid w:val="001E01B8"/>
    <w:rsid w:val="001E217C"/>
    <w:rsid w:val="001E272E"/>
    <w:rsid w:val="001E349A"/>
    <w:rsid w:val="001E3535"/>
    <w:rsid w:val="001E449C"/>
    <w:rsid w:val="001E467C"/>
    <w:rsid w:val="001E48AA"/>
    <w:rsid w:val="001E49A2"/>
    <w:rsid w:val="001E4C47"/>
    <w:rsid w:val="001E5249"/>
    <w:rsid w:val="001E64FC"/>
    <w:rsid w:val="001E786C"/>
    <w:rsid w:val="001F1073"/>
    <w:rsid w:val="001F2272"/>
    <w:rsid w:val="001F2594"/>
    <w:rsid w:val="001F2E01"/>
    <w:rsid w:val="001F35EE"/>
    <w:rsid w:val="001F3B9D"/>
    <w:rsid w:val="001F6E6F"/>
    <w:rsid w:val="001F748A"/>
    <w:rsid w:val="001F7EA9"/>
    <w:rsid w:val="00202D7F"/>
    <w:rsid w:val="00204413"/>
    <w:rsid w:val="002058B3"/>
    <w:rsid w:val="00205A37"/>
    <w:rsid w:val="00205C82"/>
    <w:rsid w:val="00206BBB"/>
    <w:rsid w:val="0020710C"/>
    <w:rsid w:val="002104BA"/>
    <w:rsid w:val="00210D0C"/>
    <w:rsid w:val="00210D7E"/>
    <w:rsid w:val="0021129D"/>
    <w:rsid w:val="00211822"/>
    <w:rsid w:val="00212A35"/>
    <w:rsid w:val="00213629"/>
    <w:rsid w:val="002137A6"/>
    <w:rsid w:val="00213B3A"/>
    <w:rsid w:val="00216992"/>
    <w:rsid w:val="00216E7D"/>
    <w:rsid w:val="00216F7D"/>
    <w:rsid w:val="00217538"/>
    <w:rsid w:val="00217B2C"/>
    <w:rsid w:val="00220B5C"/>
    <w:rsid w:val="002217CA"/>
    <w:rsid w:val="00221A05"/>
    <w:rsid w:val="00221B88"/>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1B24"/>
    <w:rsid w:val="00262932"/>
    <w:rsid w:val="00262D48"/>
    <w:rsid w:val="002631EE"/>
    <w:rsid w:val="00263C49"/>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F15"/>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41C"/>
    <w:rsid w:val="002D2BBB"/>
    <w:rsid w:val="002D43CD"/>
    <w:rsid w:val="002D4B1A"/>
    <w:rsid w:val="002D51C8"/>
    <w:rsid w:val="002D552F"/>
    <w:rsid w:val="002D5895"/>
    <w:rsid w:val="002D5BD4"/>
    <w:rsid w:val="002D62CB"/>
    <w:rsid w:val="002D7B4F"/>
    <w:rsid w:val="002E01FF"/>
    <w:rsid w:val="002E0234"/>
    <w:rsid w:val="002E02F3"/>
    <w:rsid w:val="002E0894"/>
    <w:rsid w:val="002E2457"/>
    <w:rsid w:val="002E3BA5"/>
    <w:rsid w:val="002E578C"/>
    <w:rsid w:val="002E6F5B"/>
    <w:rsid w:val="002E7455"/>
    <w:rsid w:val="002E76D6"/>
    <w:rsid w:val="002E76F6"/>
    <w:rsid w:val="002F0E14"/>
    <w:rsid w:val="002F1A74"/>
    <w:rsid w:val="002F1BE8"/>
    <w:rsid w:val="002F226F"/>
    <w:rsid w:val="002F315D"/>
    <w:rsid w:val="002F4633"/>
    <w:rsid w:val="002F6F55"/>
    <w:rsid w:val="002F78C3"/>
    <w:rsid w:val="002F7E27"/>
    <w:rsid w:val="00301A5B"/>
    <w:rsid w:val="00301FEE"/>
    <w:rsid w:val="00302009"/>
    <w:rsid w:val="00302DF5"/>
    <w:rsid w:val="003033E4"/>
    <w:rsid w:val="0030425C"/>
    <w:rsid w:val="003060E6"/>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17C89"/>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0EE0"/>
    <w:rsid w:val="0033114C"/>
    <w:rsid w:val="003322EA"/>
    <w:rsid w:val="003342F5"/>
    <w:rsid w:val="00334B13"/>
    <w:rsid w:val="00334D8D"/>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C4"/>
    <w:rsid w:val="003513B4"/>
    <w:rsid w:val="00352ED2"/>
    <w:rsid w:val="00353A25"/>
    <w:rsid w:val="0035439C"/>
    <w:rsid w:val="003548ED"/>
    <w:rsid w:val="0035580B"/>
    <w:rsid w:val="003560A9"/>
    <w:rsid w:val="003560EC"/>
    <w:rsid w:val="00356B42"/>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0C38"/>
    <w:rsid w:val="00381E53"/>
    <w:rsid w:val="00382602"/>
    <w:rsid w:val="00382FD1"/>
    <w:rsid w:val="00383546"/>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A28"/>
    <w:rsid w:val="003D0082"/>
    <w:rsid w:val="003D037E"/>
    <w:rsid w:val="003D0D63"/>
    <w:rsid w:val="003D0DDB"/>
    <w:rsid w:val="003D11D4"/>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0725"/>
    <w:rsid w:val="003F1075"/>
    <w:rsid w:val="003F1463"/>
    <w:rsid w:val="003F19DC"/>
    <w:rsid w:val="003F29DA"/>
    <w:rsid w:val="003F301F"/>
    <w:rsid w:val="003F362C"/>
    <w:rsid w:val="003F4394"/>
    <w:rsid w:val="003F44CC"/>
    <w:rsid w:val="003F544C"/>
    <w:rsid w:val="003F6A23"/>
    <w:rsid w:val="003F7145"/>
    <w:rsid w:val="004008C1"/>
    <w:rsid w:val="0040172D"/>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39C1"/>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475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077BB"/>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AA1"/>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20D0"/>
    <w:rsid w:val="005731B6"/>
    <w:rsid w:val="00573ADD"/>
    <w:rsid w:val="00574782"/>
    <w:rsid w:val="005750B9"/>
    <w:rsid w:val="005756AA"/>
    <w:rsid w:val="005760F7"/>
    <w:rsid w:val="00576760"/>
    <w:rsid w:val="005767B8"/>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73E1"/>
    <w:rsid w:val="005C7718"/>
    <w:rsid w:val="005D10CE"/>
    <w:rsid w:val="005D1AE2"/>
    <w:rsid w:val="005D3111"/>
    <w:rsid w:val="005D45E8"/>
    <w:rsid w:val="005D553C"/>
    <w:rsid w:val="005D71AC"/>
    <w:rsid w:val="005D7623"/>
    <w:rsid w:val="005E00FF"/>
    <w:rsid w:val="005E037C"/>
    <w:rsid w:val="005E0B3B"/>
    <w:rsid w:val="005E0BA8"/>
    <w:rsid w:val="005E1FD7"/>
    <w:rsid w:val="005E22FA"/>
    <w:rsid w:val="005E2D8B"/>
    <w:rsid w:val="005E38E0"/>
    <w:rsid w:val="005E3DEA"/>
    <w:rsid w:val="005E406F"/>
    <w:rsid w:val="005E427F"/>
    <w:rsid w:val="005E53B7"/>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97"/>
    <w:rsid w:val="005F51E7"/>
    <w:rsid w:val="005F5860"/>
    <w:rsid w:val="005F5F38"/>
    <w:rsid w:val="005F6097"/>
    <w:rsid w:val="005F69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CE9"/>
    <w:rsid w:val="0061387B"/>
    <w:rsid w:val="00613A8A"/>
    <w:rsid w:val="00613F76"/>
    <w:rsid w:val="0061433B"/>
    <w:rsid w:val="00614E2F"/>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2096"/>
    <w:rsid w:val="00654F3D"/>
    <w:rsid w:val="00655A21"/>
    <w:rsid w:val="00655BF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4B8D"/>
    <w:rsid w:val="00665971"/>
    <w:rsid w:val="00665A12"/>
    <w:rsid w:val="00666AF6"/>
    <w:rsid w:val="00667DA8"/>
    <w:rsid w:val="00670C95"/>
    <w:rsid w:val="00671196"/>
    <w:rsid w:val="006729F2"/>
    <w:rsid w:val="00673378"/>
    <w:rsid w:val="006740A0"/>
    <w:rsid w:val="00674D18"/>
    <w:rsid w:val="0067518A"/>
    <w:rsid w:val="006765FF"/>
    <w:rsid w:val="00676658"/>
    <w:rsid w:val="00676899"/>
    <w:rsid w:val="00677F57"/>
    <w:rsid w:val="0068220C"/>
    <w:rsid w:val="00682849"/>
    <w:rsid w:val="00687450"/>
    <w:rsid w:val="00687531"/>
    <w:rsid w:val="006877FF"/>
    <w:rsid w:val="0069165A"/>
    <w:rsid w:val="00691F17"/>
    <w:rsid w:val="00692E2E"/>
    <w:rsid w:val="00695A7B"/>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CAB"/>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57F3"/>
    <w:rsid w:val="00735DD5"/>
    <w:rsid w:val="007367FF"/>
    <w:rsid w:val="00737818"/>
    <w:rsid w:val="00743824"/>
    <w:rsid w:val="007457F5"/>
    <w:rsid w:val="00746CE3"/>
    <w:rsid w:val="00746F94"/>
    <w:rsid w:val="007479D9"/>
    <w:rsid w:val="00750B67"/>
    <w:rsid w:val="00750BDB"/>
    <w:rsid w:val="00750D9B"/>
    <w:rsid w:val="00751240"/>
    <w:rsid w:val="00751C93"/>
    <w:rsid w:val="00754CD0"/>
    <w:rsid w:val="0075579D"/>
    <w:rsid w:val="00755FDE"/>
    <w:rsid w:val="00757976"/>
    <w:rsid w:val="00760DF5"/>
    <w:rsid w:val="00761957"/>
    <w:rsid w:val="00764C65"/>
    <w:rsid w:val="00765B26"/>
    <w:rsid w:val="007668F4"/>
    <w:rsid w:val="00766D2B"/>
    <w:rsid w:val="00767F8A"/>
    <w:rsid w:val="00770CCC"/>
    <w:rsid w:val="00774497"/>
    <w:rsid w:val="007758FF"/>
    <w:rsid w:val="00776D7A"/>
    <w:rsid w:val="0078032D"/>
    <w:rsid w:val="00780791"/>
    <w:rsid w:val="0078217F"/>
    <w:rsid w:val="00784A34"/>
    <w:rsid w:val="00784B90"/>
    <w:rsid w:val="00785D8B"/>
    <w:rsid w:val="0078720E"/>
    <w:rsid w:val="00790D3A"/>
    <w:rsid w:val="00790FAB"/>
    <w:rsid w:val="007917D8"/>
    <w:rsid w:val="00792163"/>
    <w:rsid w:val="0079235E"/>
    <w:rsid w:val="00792480"/>
    <w:rsid w:val="007925D8"/>
    <w:rsid w:val="00792C6D"/>
    <w:rsid w:val="00792CE9"/>
    <w:rsid w:val="0079529C"/>
    <w:rsid w:val="00797290"/>
    <w:rsid w:val="007A1BAB"/>
    <w:rsid w:val="007A22B7"/>
    <w:rsid w:val="007A336D"/>
    <w:rsid w:val="007A3739"/>
    <w:rsid w:val="007A47DE"/>
    <w:rsid w:val="007A55FF"/>
    <w:rsid w:val="007A62D3"/>
    <w:rsid w:val="007A6A88"/>
    <w:rsid w:val="007A6F36"/>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3DA"/>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42C4"/>
    <w:rsid w:val="007F5199"/>
    <w:rsid w:val="00800676"/>
    <w:rsid w:val="00800E45"/>
    <w:rsid w:val="00800F10"/>
    <w:rsid w:val="00801120"/>
    <w:rsid w:val="00801901"/>
    <w:rsid w:val="00801A97"/>
    <w:rsid w:val="00801B75"/>
    <w:rsid w:val="00802692"/>
    <w:rsid w:val="008027AD"/>
    <w:rsid w:val="0080282F"/>
    <w:rsid w:val="00802E53"/>
    <w:rsid w:val="00802F10"/>
    <w:rsid w:val="00802FBE"/>
    <w:rsid w:val="00803F31"/>
    <w:rsid w:val="00804FFC"/>
    <w:rsid w:val="008052FD"/>
    <w:rsid w:val="008053D4"/>
    <w:rsid w:val="008054AF"/>
    <w:rsid w:val="008054E6"/>
    <w:rsid w:val="00807256"/>
    <w:rsid w:val="00813332"/>
    <w:rsid w:val="00814152"/>
    <w:rsid w:val="0081712A"/>
    <w:rsid w:val="008206BE"/>
    <w:rsid w:val="0082116C"/>
    <w:rsid w:val="00821F2D"/>
    <w:rsid w:val="0082304A"/>
    <w:rsid w:val="008238FD"/>
    <w:rsid w:val="00824571"/>
    <w:rsid w:val="00824577"/>
    <w:rsid w:val="008253A7"/>
    <w:rsid w:val="00825F43"/>
    <w:rsid w:val="00832511"/>
    <w:rsid w:val="00832D8A"/>
    <w:rsid w:val="0083441A"/>
    <w:rsid w:val="008347B0"/>
    <w:rsid w:val="0083535E"/>
    <w:rsid w:val="00835668"/>
    <w:rsid w:val="00837AF1"/>
    <w:rsid w:val="00837B67"/>
    <w:rsid w:val="00837D9B"/>
    <w:rsid w:val="00840EC5"/>
    <w:rsid w:val="00842292"/>
    <w:rsid w:val="008424B7"/>
    <w:rsid w:val="0084256F"/>
    <w:rsid w:val="00842F0D"/>
    <w:rsid w:val="00843186"/>
    <w:rsid w:val="00843578"/>
    <w:rsid w:val="0084357A"/>
    <w:rsid w:val="0084415F"/>
    <w:rsid w:val="0084429E"/>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005"/>
    <w:rsid w:val="0088736D"/>
    <w:rsid w:val="0089070D"/>
    <w:rsid w:val="00890B7A"/>
    <w:rsid w:val="008912DA"/>
    <w:rsid w:val="0089196D"/>
    <w:rsid w:val="0089389C"/>
    <w:rsid w:val="00894027"/>
    <w:rsid w:val="008943EE"/>
    <w:rsid w:val="008963B1"/>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16E0"/>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37F"/>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B0F"/>
    <w:rsid w:val="00912EE1"/>
    <w:rsid w:val="0091403B"/>
    <w:rsid w:val="0091406B"/>
    <w:rsid w:val="00914AF0"/>
    <w:rsid w:val="00915C4E"/>
    <w:rsid w:val="009174C3"/>
    <w:rsid w:val="00917660"/>
    <w:rsid w:val="00917C0F"/>
    <w:rsid w:val="00917FAF"/>
    <w:rsid w:val="009200E6"/>
    <w:rsid w:val="00920894"/>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1C3"/>
    <w:rsid w:val="00950B50"/>
    <w:rsid w:val="00950C74"/>
    <w:rsid w:val="0095122A"/>
    <w:rsid w:val="00951D7F"/>
    <w:rsid w:val="00952029"/>
    <w:rsid w:val="00955058"/>
    <w:rsid w:val="00955A20"/>
    <w:rsid w:val="00955B41"/>
    <w:rsid w:val="0095699A"/>
    <w:rsid w:val="00957967"/>
    <w:rsid w:val="009602E5"/>
    <w:rsid w:val="0096096E"/>
    <w:rsid w:val="00960DD6"/>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C0D19"/>
    <w:rsid w:val="009C2237"/>
    <w:rsid w:val="009C3896"/>
    <w:rsid w:val="009C38EC"/>
    <w:rsid w:val="009C4007"/>
    <w:rsid w:val="009C4345"/>
    <w:rsid w:val="009C52D4"/>
    <w:rsid w:val="009C5EC6"/>
    <w:rsid w:val="009C6492"/>
    <w:rsid w:val="009C6A11"/>
    <w:rsid w:val="009C6A1B"/>
    <w:rsid w:val="009C7A55"/>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0B90"/>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C0F"/>
    <w:rsid w:val="00A62A46"/>
    <w:rsid w:val="00A633C7"/>
    <w:rsid w:val="00A653A2"/>
    <w:rsid w:val="00A7002A"/>
    <w:rsid w:val="00A72084"/>
    <w:rsid w:val="00A72295"/>
    <w:rsid w:val="00A73491"/>
    <w:rsid w:val="00A73A0C"/>
    <w:rsid w:val="00A747B0"/>
    <w:rsid w:val="00A74FA2"/>
    <w:rsid w:val="00A75D88"/>
    <w:rsid w:val="00A76C50"/>
    <w:rsid w:val="00A776F3"/>
    <w:rsid w:val="00A80C4C"/>
    <w:rsid w:val="00A81E4C"/>
    <w:rsid w:val="00A82321"/>
    <w:rsid w:val="00A830DB"/>
    <w:rsid w:val="00A83201"/>
    <w:rsid w:val="00A83BEB"/>
    <w:rsid w:val="00A85790"/>
    <w:rsid w:val="00A8613D"/>
    <w:rsid w:val="00A87214"/>
    <w:rsid w:val="00A87CD5"/>
    <w:rsid w:val="00A87D59"/>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933"/>
    <w:rsid w:val="00B10A0A"/>
    <w:rsid w:val="00B111F8"/>
    <w:rsid w:val="00B114B5"/>
    <w:rsid w:val="00B11C71"/>
    <w:rsid w:val="00B12D1E"/>
    <w:rsid w:val="00B139EF"/>
    <w:rsid w:val="00B146B1"/>
    <w:rsid w:val="00B15DA0"/>
    <w:rsid w:val="00B16C49"/>
    <w:rsid w:val="00B1711C"/>
    <w:rsid w:val="00B17C0B"/>
    <w:rsid w:val="00B17C41"/>
    <w:rsid w:val="00B213A1"/>
    <w:rsid w:val="00B223DD"/>
    <w:rsid w:val="00B22935"/>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629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4459"/>
    <w:rsid w:val="00BA5203"/>
    <w:rsid w:val="00BA6EF8"/>
    <w:rsid w:val="00BA7460"/>
    <w:rsid w:val="00BA7F7B"/>
    <w:rsid w:val="00BB04A7"/>
    <w:rsid w:val="00BB07C5"/>
    <w:rsid w:val="00BB0D00"/>
    <w:rsid w:val="00BB0ECF"/>
    <w:rsid w:val="00BB21B6"/>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E51"/>
    <w:rsid w:val="00BD4613"/>
    <w:rsid w:val="00BD5486"/>
    <w:rsid w:val="00BD59B0"/>
    <w:rsid w:val="00BD5F1E"/>
    <w:rsid w:val="00BD73DC"/>
    <w:rsid w:val="00BE1236"/>
    <w:rsid w:val="00BE23F3"/>
    <w:rsid w:val="00BE3016"/>
    <w:rsid w:val="00BE3678"/>
    <w:rsid w:val="00BE39F0"/>
    <w:rsid w:val="00BE3F23"/>
    <w:rsid w:val="00BE4776"/>
    <w:rsid w:val="00BE4B3F"/>
    <w:rsid w:val="00BE4C68"/>
    <w:rsid w:val="00BE6168"/>
    <w:rsid w:val="00BE6473"/>
    <w:rsid w:val="00BE706E"/>
    <w:rsid w:val="00BE7638"/>
    <w:rsid w:val="00BE79BD"/>
    <w:rsid w:val="00BF1013"/>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5DC4"/>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7CF"/>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6A1"/>
    <w:rsid w:val="00C85A2F"/>
    <w:rsid w:val="00C86138"/>
    <w:rsid w:val="00C8644A"/>
    <w:rsid w:val="00C868EA"/>
    <w:rsid w:val="00C87FC3"/>
    <w:rsid w:val="00C913C1"/>
    <w:rsid w:val="00C913D6"/>
    <w:rsid w:val="00C919B4"/>
    <w:rsid w:val="00C926EE"/>
    <w:rsid w:val="00C92D53"/>
    <w:rsid w:val="00C93EFF"/>
    <w:rsid w:val="00C95C23"/>
    <w:rsid w:val="00CA009C"/>
    <w:rsid w:val="00CA0AED"/>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B71AC"/>
    <w:rsid w:val="00CC12CD"/>
    <w:rsid w:val="00CC1871"/>
    <w:rsid w:val="00CC2C92"/>
    <w:rsid w:val="00CC37B8"/>
    <w:rsid w:val="00CC44C7"/>
    <w:rsid w:val="00CC50EF"/>
    <w:rsid w:val="00CC7302"/>
    <w:rsid w:val="00CC7647"/>
    <w:rsid w:val="00CD00FB"/>
    <w:rsid w:val="00CD14C5"/>
    <w:rsid w:val="00CD15C0"/>
    <w:rsid w:val="00CD1822"/>
    <w:rsid w:val="00CD2B73"/>
    <w:rsid w:val="00CD3C17"/>
    <w:rsid w:val="00CD3C5A"/>
    <w:rsid w:val="00CD4371"/>
    <w:rsid w:val="00CD4B44"/>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1EEB"/>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53EA"/>
    <w:rsid w:val="00D461CC"/>
    <w:rsid w:val="00D503EC"/>
    <w:rsid w:val="00D511E8"/>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80910"/>
    <w:rsid w:val="00D826B3"/>
    <w:rsid w:val="00D82AE9"/>
    <w:rsid w:val="00D834FB"/>
    <w:rsid w:val="00D83BC1"/>
    <w:rsid w:val="00D87A0A"/>
    <w:rsid w:val="00D90144"/>
    <w:rsid w:val="00D90761"/>
    <w:rsid w:val="00D90ACF"/>
    <w:rsid w:val="00D91011"/>
    <w:rsid w:val="00D91A37"/>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5BFF"/>
    <w:rsid w:val="00DC652B"/>
    <w:rsid w:val="00DC6CD6"/>
    <w:rsid w:val="00DC7E62"/>
    <w:rsid w:val="00DD05EF"/>
    <w:rsid w:val="00DD080D"/>
    <w:rsid w:val="00DD0AB2"/>
    <w:rsid w:val="00DD0AC2"/>
    <w:rsid w:val="00DD20AC"/>
    <w:rsid w:val="00DD51CE"/>
    <w:rsid w:val="00DD5975"/>
    <w:rsid w:val="00DD634B"/>
    <w:rsid w:val="00DE0B4C"/>
    <w:rsid w:val="00DE1B22"/>
    <w:rsid w:val="00DE1BE2"/>
    <w:rsid w:val="00DE1D3B"/>
    <w:rsid w:val="00DE27BA"/>
    <w:rsid w:val="00DE2AAD"/>
    <w:rsid w:val="00DE2E97"/>
    <w:rsid w:val="00DE2EAF"/>
    <w:rsid w:val="00DE2EC6"/>
    <w:rsid w:val="00DE3647"/>
    <w:rsid w:val="00DE601F"/>
    <w:rsid w:val="00DE75E7"/>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4B"/>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3F11"/>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6FBE"/>
    <w:rsid w:val="00E87147"/>
    <w:rsid w:val="00E8775D"/>
    <w:rsid w:val="00E87D40"/>
    <w:rsid w:val="00E9024F"/>
    <w:rsid w:val="00E90409"/>
    <w:rsid w:val="00E94445"/>
    <w:rsid w:val="00E950DB"/>
    <w:rsid w:val="00E9570A"/>
    <w:rsid w:val="00E96040"/>
    <w:rsid w:val="00E96544"/>
    <w:rsid w:val="00E97CAD"/>
    <w:rsid w:val="00EA002B"/>
    <w:rsid w:val="00EA144A"/>
    <w:rsid w:val="00EA21F2"/>
    <w:rsid w:val="00EA3A2E"/>
    <w:rsid w:val="00EA478A"/>
    <w:rsid w:val="00EB1CF1"/>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51D"/>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8D1"/>
    <w:rsid w:val="00EF0CF9"/>
    <w:rsid w:val="00EF1AA2"/>
    <w:rsid w:val="00EF2AFC"/>
    <w:rsid w:val="00EF2FF6"/>
    <w:rsid w:val="00EF3C8D"/>
    <w:rsid w:val="00EF5674"/>
    <w:rsid w:val="00EF5A0A"/>
    <w:rsid w:val="00EF5CFD"/>
    <w:rsid w:val="00EF678B"/>
    <w:rsid w:val="00EF77C9"/>
    <w:rsid w:val="00EF7952"/>
    <w:rsid w:val="00EF7DA3"/>
    <w:rsid w:val="00F00119"/>
    <w:rsid w:val="00F005E3"/>
    <w:rsid w:val="00F015F3"/>
    <w:rsid w:val="00F01B3F"/>
    <w:rsid w:val="00F01FD6"/>
    <w:rsid w:val="00F030DB"/>
    <w:rsid w:val="00F03FD4"/>
    <w:rsid w:val="00F04CD4"/>
    <w:rsid w:val="00F04E4F"/>
    <w:rsid w:val="00F05619"/>
    <w:rsid w:val="00F06EDC"/>
    <w:rsid w:val="00F0792B"/>
    <w:rsid w:val="00F10F0A"/>
    <w:rsid w:val="00F12EBB"/>
    <w:rsid w:val="00F138B1"/>
    <w:rsid w:val="00F142F4"/>
    <w:rsid w:val="00F154EC"/>
    <w:rsid w:val="00F1626A"/>
    <w:rsid w:val="00F16A5D"/>
    <w:rsid w:val="00F16ADD"/>
    <w:rsid w:val="00F174C2"/>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49A0"/>
    <w:rsid w:val="00FC54D0"/>
    <w:rsid w:val="00FC595C"/>
    <w:rsid w:val="00FD008D"/>
    <w:rsid w:val="00FD0333"/>
    <w:rsid w:val="00FD0FD9"/>
    <w:rsid w:val="00FD1610"/>
    <w:rsid w:val="00FD1EF4"/>
    <w:rsid w:val="00FD1FBA"/>
    <w:rsid w:val="00FD34E9"/>
    <w:rsid w:val="00FD403F"/>
    <w:rsid w:val="00FD4C60"/>
    <w:rsid w:val="00FD5892"/>
    <w:rsid w:val="00FD622C"/>
    <w:rsid w:val="00FD63F9"/>
    <w:rsid w:val="00FD70D6"/>
    <w:rsid w:val="00FD751A"/>
    <w:rsid w:val="00FD7D71"/>
    <w:rsid w:val="00FE1C51"/>
    <w:rsid w:val="00FE217F"/>
    <w:rsid w:val="00FE2B4E"/>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6C81"/>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0BC3B"/>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paragraph" w:customStyle="1" w:styleId="xmsonormal">
    <w:name w:val="x_msonormal"/>
    <w:basedOn w:val="Normal"/>
    <w:uiPriority w:val="99"/>
    <w:rsid w:val="001D5FBE"/>
    <w:rPr>
      <w:rFonts w:ascii="Calibri" w:hAnsi="Calibri" w:cs="Calibri"/>
    </w:rPr>
  </w:style>
  <w:style w:type="character" w:styleId="UnresolvedMention">
    <w:name w:val="Unresolved Mention"/>
    <w:basedOn w:val="DefaultParagraphFont"/>
    <w:uiPriority w:val="99"/>
    <w:semiHidden/>
    <w:unhideWhenUsed/>
    <w:rsid w:val="001C05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511873">
      <w:bodyDiv w:val="1"/>
      <w:marLeft w:val="0"/>
      <w:marRight w:val="0"/>
      <w:marTop w:val="0"/>
      <w:marBottom w:val="0"/>
      <w:divBdr>
        <w:top w:val="none" w:sz="0" w:space="0" w:color="auto"/>
        <w:left w:val="none" w:sz="0" w:space="0" w:color="auto"/>
        <w:bottom w:val="none" w:sz="0" w:space="0" w:color="auto"/>
        <w:right w:val="none" w:sz="0" w:space="0" w:color="auto"/>
      </w:divBdr>
    </w:div>
    <w:div w:id="87509152">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25475937">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880703577">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564102589">
      <w:bodyDiv w:val="1"/>
      <w:marLeft w:val="0"/>
      <w:marRight w:val="0"/>
      <w:marTop w:val="0"/>
      <w:marBottom w:val="0"/>
      <w:divBdr>
        <w:top w:val="none" w:sz="0" w:space="0" w:color="auto"/>
        <w:left w:val="none" w:sz="0" w:space="0" w:color="auto"/>
        <w:bottom w:val="none" w:sz="0" w:space="0" w:color="auto"/>
        <w:right w:val="none" w:sz="0" w:space="0" w:color="auto"/>
      </w:divBdr>
    </w:div>
    <w:div w:id="1626041487">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794321137">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bujafaralmamun.30936@bracbank.com" TargetMode="External"/><Relationship Id="rId5" Type="http://schemas.openxmlformats.org/officeDocument/2006/relationships/hyperlink" Target="https://eega.fa.ap1.oracleclou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4</Pages>
  <Words>1169</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Abu Jafar Al Mamun</cp:lastModifiedBy>
  <cp:revision>98</cp:revision>
  <cp:lastPrinted>2020-10-01T10:11:00Z</cp:lastPrinted>
  <dcterms:created xsi:type="dcterms:W3CDTF">2019-10-21T06:26:00Z</dcterms:created>
  <dcterms:modified xsi:type="dcterms:W3CDTF">2025-10-06T05:58:00Z</dcterms:modified>
</cp:coreProperties>
</file>